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5CC6" w:rsidR="00315CC6" w:rsidP="00315CC6" w:rsidRDefault="00315CC6" w14:paraId="24B91FEE" w14:textId="77777777">
      <w:pPr>
        <w:widowControl w:val="0"/>
        <w:tabs>
          <w:tab w:val="center" w:pos="4320"/>
          <w:tab w:val="right" w:pos="8640"/>
        </w:tabs>
        <w:suppressAutoHyphens/>
        <w:ind w:left="284"/>
        <w:jc w:val="right"/>
        <w:rPr>
          <w:rFonts w:ascii="RobustaTLPro-Regular" w:hAnsi="RobustaTLPro-Regular" w:eastAsia="Calibri" w:cs="RobustaTLPro-Regular"/>
          <w:color w:val="auto"/>
          <w:sz w:val="22"/>
          <w:szCs w:val="22"/>
          <w:lang w:val="lv-LV" w:eastAsia="en-US"/>
        </w:rPr>
      </w:pPr>
      <w:r w:rsidRPr="00315CC6">
        <w:rPr>
          <w:rFonts w:ascii="RobustaTLPro-Regular" w:hAnsi="RobustaTLPro-Regular" w:eastAsia="Calibri" w:cs="RobustaTLPro-Regular"/>
          <w:color w:val="auto"/>
          <w:sz w:val="22"/>
          <w:szCs w:val="22"/>
          <w:lang w:val="lv-LV" w:eastAsia="en-US"/>
        </w:rPr>
        <w:t>Valsts aģentūra “Civilās aviācijas aģentūra”</w:t>
      </w:r>
    </w:p>
    <w:p w:rsidRPr="00315CC6" w:rsidR="00315CC6" w:rsidP="00315CC6" w:rsidRDefault="00315CC6" w14:paraId="6D0AC114" w14:textId="77777777">
      <w:pPr>
        <w:widowControl w:val="0"/>
        <w:tabs>
          <w:tab w:val="center" w:pos="4320"/>
          <w:tab w:val="right" w:pos="8640"/>
        </w:tabs>
        <w:suppressAutoHyphens/>
        <w:ind w:left="284"/>
        <w:jc w:val="right"/>
        <w:rPr>
          <w:rFonts w:ascii="RobustaTLPro-Regular" w:hAnsi="RobustaTLPro-Regular" w:eastAsia="Calibri" w:cs="RobustaTLPro-Regular"/>
          <w:color w:val="auto"/>
          <w:sz w:val="22"/>
          <w:szCs w:val="22"/>
          <w:lang w:val="lv-LV" w:eastAsia="en-US"/>
        </w:rPr>
      </w:pPr>
    </w:p>
    <w:p w:rsidRPr="00315CC6" w:rsidR="00315CC6" w:rsidP="00315CC6" w:rsidRDefault="00315CC6" w14:paraId="509E1161" w14:textId="77777777">
      <w:pPr>
        <w:widowControl w:val="0"/>
        <w:tabs>
          <w:tab w:val="center" w:pos="4320"/>
          <w:tab w:val="right" w:pos="8640"/>
        </w:tabs>
        <w:suppressAutoHyphens/>
        <w:ind w:left="284"/>
        <w:jc w:val="right"/>
        <w:rPr>
          <w:rFonts w:ascii="Times New Roman" w:hAnsi="Times New Roman" w:eastAsia="Calibri" w:cs="Times New Roman"/>
          <w:color w:val="auto"/>
          <w:sz w:val="18"/>
          <w:szCs w:val="18"/>
          <w:lang w:eastAsia="en-US"/>
        </w:rPr>
      </w:pPr>
      <w:proofErr w:type="spellStart"/>
      <w:r w:rsidRPr="00315CC6">
        <w:rPr>
          <w:rFonts w:ascii="Times New Roman" w:hAnsi="Times New Roman" w:eastAsia="Calibri" w:cs="Times New Roman"/>
          <w:color w:val="auto"/>
          <w:sz w:val="18"/>
          <w:szCs w:val="18"/>
          <w:lang w:eastAsia="en-US"/>
        </w:rPr>
        <w:t>Biroju</w:t>
      </w:r>
      <w:proofErr w:type="spellEnd"/>
      <w:r w:rsidRPr="00315CC6">
        <w:rPr>
          <w:rFonts w:ascii="Times New Roman" w:hAnsi="Times New Roman" w:eastAsia="Calibri" w:cs="Times New Roman"/>
          <w:color w:val="auto"/>
          <w:sz w:val="18"/>
          <w:szCs w:val="18"/>
          <w:lang w:eastAsia="en-US"/>
        </w:rPr>
        <w:t xml:space="preserve"> </w:t>
      </w:r>
      <w:proofErr w:type="spellStart"/>
      <w:r w:rsidRPr="00315CC6">
        <w:rPr>
          <w:rFonts w:ascii="Times New Roman" w:hAnsi="Times New Roman" w:eastAsia="Calibri" w:cs="Times New Roman"/>
          <w:color w:val="auto"/>
          <w:sz w:val="18"/>
          <w:szCs w:val="18"/>
          <w:lang w:eastAsia="en-US"/>
        </w:rPr>
        <w:t>iela</w:t>
      </w:r>
      <w:proofErr w:type="spellEnd"/>
      <w:r w:rsidRPr="00315CC6">
        <w:rPr>
          <w:rFonts w:ascii="Times New Roman" w:hAnsi="Times New Roman" w:eastAsia="Calibri" w:cs="Times New Roman"/>
          <w:color w:val="auto"/>
          <w:sz w:val="18"/>
          <w:szCs w:val="18"/>
          <w:lang w:eastAsia="en-US"/>
        </w:rPr>
        <w:t xml:space="preserve"> 10, </w:t>
      </w:r>
      <w:proofErr w:type="spellStart"/>
      <w:r w:rsidRPr="00315CC6">
        <w:rPr>
          <w:rFonts w:ascii="Times New Roman" w:hAnsi="Times New Roman" w:eastAsia="Calibri" w:cs="Times New Roman"/>
          <w:color w:val="auto"/>
          <w:sz w:val="18"/>
          <w:szCs w:val="18"/>
          <w:lang w:eastAsia="en-US"/>
        </w:rPr>
        <w:t>Lidosta</w:t>
      </w:r>
      <w:proofErr w:type="spellEnd"/>
      <w:r w:rsidRPr="00315CC6">
        <w:rPr>
          <w:rFonts w:ascii="Times New Roman" w:hAnsi="Times New Roman" w:eastAsia="Calibri" w:cs="Times New Roman"/>
          <w:color w:val="auto"/>
          <w:sz w:val="18"/>
          <w:szCs w:val="18"/>
          <w:lang w:eastAsia="en-US"/>
        </w:rPr>
        <w:t xml:space="preserve"> “</w:t>
      </w:r>
      <w:proofErr w:type="spellStart"/>
      <w:r w:rsidRPr="00315CC6">
        <w:rPr>
          <w:rFonts w:ascii="Times New Roman" w:hAnsi="Times New Roman" w:eastAsia="Calibri" w:cs="Times New Roman"/>
          <w:color w:val="auto"/>
          <w:sz w:val="18"/>
          <w:szCs w:val="18"/>
          <w:lang w:eastAsia="en-US"/>
        </w:rPr>
        <w:t>Rīga</w:t>
      </w:r>
      <w:proofErr w:type="spellEnd"/>
      <w:r w:rsidRPr="00315CC6">
        <w:rPr>
          <w:rFonts w:ascii="Times New Roman" w:hAnsi="Times New Roman" w:eastAsia="Calibri" w:cs="Times New Roman"/>
          <w:color w:val="auto"/>
          <w:sz w:val="18"/>
          <w:szCs w:val="18"/>
          <w:lang w:eastAsia="en-US"/>
        </w:rPr>
        <w:t xml:space="preserve">”, </w:t>
      </w:r>
      <w:proofErr w:type="spellStart"/>
      <w:r w:rsidRPr="00315CC6">
        <w:rPr>
          <w:rFonts w:ascii="Times New Roman" w:hAnsi="Times New Roman" w:eastAsia="Calibri" w:cs="Times New Roman"/>
          <w:color w:val="auto"/>
          <w:sz w:val="18"/>
          <w:szCs w:val="18"/>
          <w:lang w:eastAsia="en-US"/>
        </w:rPr>
        <w:t>Mārupes</w:t>
      </w:r>
      <w:proofErr w:type="spellEnd"/>
      <w:r w:rsidRPr="00315CC6">
        <w:rPr>
          <w:rFonts w:ascii="Times New Roman" w:hAnsi="Times New Roman" w:eastAsia="Calibri" w:cs="Times New Roman"/>
          <w:color w:val="auto"/>
          <w:sz w:val="18"/>
          <w:szCs w:val="18"/>
          <w:lang w:eastAsia="en-US"/>
        </w:rPr>
        <w:t xml:space="preserve"> </w:t>
      </w:r>
      <w:proofErr w:type="spellStart"/>
      <w:r w:rsidRPr="00315CC6">
        <w:rPr>
          <w:rFonts w:ascii="Times New Roman" w:hAnsi="Times New Roman" w:eastAsia="Calibri" w:cs="Times New Roman"/>
          <w:color w:val="auto"/>
          <w:sz w:val="18"/>
          <w:szCs w:val="18"/>
          <w:lang w:eastAsia="en-US"/>
        </w:rPr>
        <w:t>novads</w:t>
      </w:r>
      <w:proofErr w:type="spellEnd"/>
      <w:r w:rsidRPr="00315CC6">
        <w:rPr>
          <w:rFonts w:ascii="Times New Roman" w:hAnsi="Times New Roman" w:eastAsia="Calibri" w:cs="Times New Roman"/>
          <w:color w:val="auto"/>
          <w:sz w:val="18"/>
          <w:szCs w:val="18"/>
          <w:lang w:eastAsia="en-US"/>
        </w:rPr>
        <w:t>, LV-1053</w:t>
      </w:r>
    </w:p>
    <w:p w:rsidRPr="00315CC6" w:rsidR="00315CC6" w:rsidP="00315CC6" w:rsidRDefault="00315CC6" w14:paraId="5B0D8C7B" w14:textId="77777777">
      <w:pPr>
        <w:widowControl w:val="0"/>
        <w:tabs>
          <w:tab w:val="center" w:pos="4320"/>
          <w:tab w:val="right" w:pos="8640"/>
        </w:tabs>
        <w:jc w:val="right"/>
        <w:rPr>
          <w:rFonts w:ascii="Times New Roman" w:hAnsi="Times New Roman" w:eastAsia="Calibri" w:cs="Times New Roman"/>
          <w:color w:val="auto"/>
          <w:sz w:val="18"/>
          <w:szCs w:val="18"/>
          <w:lang w:eastAsia="en-US"/>
        </w:rPr>
      </w:pPr>
      <w:proofErr w:type="spellStart"/>
      <w:r w:rsidRPr="00315CC6">
        <w:rPr>
          <w:rFonts w:ascii="Times New Roman" w:hAnsi="Times New Roman" w:eastAsia="Calibri" w:cs="Times New Roman"/>
          <w:color w:val="auto"/>
          <w:sz w:val="18"/>
          <w:szCs w:val="18"/>
          <w:lang w:eastAsia="en-US"/>
        </w:rPr>
        <w:t>tālr</w:t>
      </w:r>
      <w:proofErr w:type="spellEnd"/>
      <w:r w:rsidRPr="00315CC6">
        <w:rPr>
          <w:rFonts w:ascii="Times New Roman" w:hAnsi="Times New Roman" w:eastAsia="Calibri" w:cs="Times New Roman"/>
          <w:color w:val="auto"/>
          <w:sz w:val="18"/>
          <w:szCs w:val="18"/>
          <w:lang w:eastAsia="en-US"/>
        </w:rPr>
        <w:t xml:space="preserve">. 67830936, </w:t>
      </w:r>
      <w:proofErr w:type="spellStart"/>
      <w:r w:rsidRPr="00315CC6">
        <w:rPr>
          <w:rFonts w:ascii="Times New Roman" w:hAnsi="Times New Roman" w:eastAsia="Calibri" w:cs="Times New Roman"/>
          <w:color w:val="auto"/>
          <w:sz w:val="18"/>
          <w:szCs w:val="18"/>
          <w:lang w:eastAsia="en-US"/>
        </w:rPr>
        <w:t>fakss</w:t>
      </w:r>
      <w:proofErr w:type="spellEnd"/>
      <w:r w:rsidRPr="00315CC6">
        <w:rPr>
          <w:rFonts w:ascii="Times New Roman" w:hAnsi="Times New Roman" w:eastAsia="Calibri" w:cs="Times New Roman"/>
          <w:color w:val="auto"/>
          <w:sz w:val="18"/>
          <w:szCs w:val="18"/>
          <w:lang w:eastAsia="en-US"/>
        </w:rPr>
        <w:t xml:space="preserve"> 67830967</w:t>
      </w:r>
    </w:p>
    <w:p w:rsidRPr="00315CC6" w:rsidR="00315CC6" w:rsidP="00315CC6" w:rsidRDefault="00315CC6" w14:paraId="31D32725" w14:textId="77777777">
      <w:pPr>
        <w:jc w:val="right"/>
        <w:rPr>
          <w:rFonts w:ascii="Times New Roman" w:hAnsi="Times New Roman" w:cs="Times New Roman" w:eastAsiaTheme="minorHAnsi"/>
          <w:color w:val="auto"/>
          <w:sz w:val="18"/>
          <w:szCs w:val="18"/>
          <w:u w:val="single"/>
          <w:lang w:val="lv-LV" w:eastAsia="en-US"/>
        </w:rPr>
      </w:pPr>
      <w:hyperlink w:history="1" r:id="rId8">
        <w:r w:rsidRPr="00315CC6">
          <w:rPr>
            <w:rFonts w:ascii="Times New Roman" w:hAnsi="Times New Roman" w:cs="Times New Roman" w:eastAsiaTheme="minorHAnsi"/>
            <w:color w:val="0000FF"/>
            <w:sz w:val="18"/>
            <w:szCs w:val="18"/>
            <w:u w:val="single"/>
            <w:lang w:val="lv-LV" w:eastAsia="en-US"/>
          </w:rPr>
          <w:t>caa@caa.gov.lv</w:t>
        </w:r>
      </w:hyperlink>
      <w:r w:rsidRPr="00315CC6">
        <w:rPr>
          <w:rFonts w:ascii="Times New Roman" w:hAnsi="Times New Roman" w:cs="Times New Roman" w:eastAsiaTheme="minorHAnsi"/>
          <w:color w:val="auto"/>
          <w:sz w:val="18"/>
          <w:szCs w:val="18"/>
          <w:lang w:val="lv-LV" w:eastAsia="en-US"/>
        </w:rPr>
        <w:t xml:space="preserve">, </w:t>
      </w:r>
      <w:hyperlink w:history="1" r:id="rId9">
        <w:r w:rsidRPr="00315CC6">
          <w:rPr>
            <w:rFonts w:ascii="Times New Roman" w:hAnsi="Times New Roman" w:cs="Times New Roman" w:eastAsiaTheme="minorHAnsi"/>
            <w:color w:val="0000FF"/>
            <w:sz w:val="18"/>
            <w:szCs w:val="18"/>
            <w:u w:val="single"/>
            <w:lang w:val="lv-LV" w:eastAsia="en-US"/>
          </w:rPr>
          <w:t>www.caa.gov.lv</w:t>
        </w:r>
      </w:hyperlink>
    </w:p>
    <w:p w:rsidRPr="00315CC6" w:rsidR="00315CC6" w:rsidP="00315CC6" w:rsidRDefault="00315CC6" w14:paraId="0C9195D4" w14:textId="77777777">
      <w:pPr>
        <w:jc w:val="center"/>
        <w:rPr>
          <w:rFonts w:ascii="Times New Roman" w:hAnsi="Times New Roman" w:cs="Times New Roman" w:eastAsiaTheme="minorHAnsi"/>
          <w:bCs/>
          <w:color w:val="auto"/>
          <w:lang w:val="lv-LV" w:eastAsia="en-US"/>
        </w:rPr>
      </w:pPr>
    </w:p>
    <w:p w:rsidRPr="00E74009" w:rsidR="00D6782F" w:rsidP="00D6782F" w:rsidRDefault="00BF7655" w14:paraId="78D7EB74" w14:textId="77777777">
      <w:pPr>
        <w:ind w:left="142" w:right="140"/>
        <w:jc w:val="center"/>
        <w:rPr>
          <w:rFonts w:ascii="Times New Roman" w:hAnsi="Times New Roman" w:cs="Times New Roman"/>
          <w:b/>
          <w:color w:val="auto"/>
          <w:sz w:val="28"/>
          <w:szCs w:val="28"/>
          <w:lang w:val="lv-LV" w:eastAsia="en-US"/>
        </w:rPr>
      </w:pPr>
      <w:r w:rsidRPr="00E74009">
        <w:rPr>
          <w:rFonts w:ascii="Times New Roman" w:hAnsi="Times New Roman" w:cs="Times New Roman"/>
          <w:b/>
          <w:color w:val="auto"/>
          <w:sz w:val="28"/>
          <w:szCs w:val="28"/>
          <w:lang w:val="lv-LV" w:eastAsia="en-US"/>
        </w:rPr>
        <w:t>Lidlauka ekspluatanta atbilstības deklarācija</w:t>
      </w:r>
    </w:p>
    <w:p w:rsidRPr="002E3153" w:rsidR="00D6782F" w:rsidP="00D6782F" w:rsidRDefault="00D6782F" w14:paraId="0E70C0D2" w14:textId="77777777">
      <w:pPr>
        <w:ind w:left="142" w:right="140"/>
        <w:jc w:val="center"/>
        <w:rPr>
          <w:rFonts w:ascii="Times New Roman" w:hAnsi="Times New Roman" w:cs="Times New Roman"/>
          <w:bCs/>
          <w:color w:val="auto"/>
          <w:lang w:val="lv-LV" w:eastAsia="en-US"/>
        </w:rPr>
      </w:pPr>
    </w:p>
    <w:p w:rsidRPr="002E3153" w:rsidR="002E3153" w:rsidP="002E3153" w:rsidRDefault="002E3153" w14:paraId="62AD21CC" w14:textId="77777777">
      <w:pPr>
        <w:widowControl w:val="0"/>
        <w:ind w:left="142" w:right="140"/>
        <w:jc w:val="center"/>
        <w:rPr>
          <w:rFonts w:ascii="Times New Roman" w:hAnsi="Times New Roman" w:cs="Times New Roman" w:eastAsiaTheme="minorHAnsi"/>
          <w:color w:val="auto"/>
          <w:lang w:val="lv-LV" w:eastAsia="en-US"/>
        </w:rPr>
      </w:pPr>
      <w:r w:rsidRPr="002E3153">
        <w:rPr>
          <w:rFonts w:ascii="Times New Roman" w:hAnsi="Times New Roman" w:cs="Times New Roman" w:eastAsiaTheme="minorHAnsi"/>
          <w:color w:val="auto"/>
          <w:lang w:val="lv-LV" w:eastAsia="en-US"/>
        </w:rPr>
        <w:t xml:space="preserve">Saskaņā ar </w:t>
      </w:r>
      <w:r w:rsidRPr="002E3153">
        <w:rPr>
          <w:rFonts w:ascii="Times New Roman" w:hAnsi="Times New Roman" w:eastAsiaTheme="minorHAnsi" w:cstheme="minorBidi"/>
          <w:color w:val="auto"/>
          <w:lang w:val="lv-LV" w:eastAsia="en-US"/>
        </w:rPr>
        <w:t>Komisijas 2014. gada 14. februāra Regulu (EK) Nr. 139/2014, ar ko nosaka prasības un administratīvās procedūras saistībā ar lidlaukiem</w:t>
      </w:r>
      <w:r w:rsidRPr="002E3153">
        <w:rPr>
          <w:rFonts w:ascii="Times New Roman" w:hAnsi="Times New Roman" w:cs="Times New Roman" w:eastAsiaTheme="minorHAnsi"/>
          <w:color w:val="auto"/>
          <w:lang w:val="lv-LV" w:eastAsia="en-US"/>
        </w:rPr>
        <w:t>.</w:t>
      </w:r>
    </w:p>
    <w:p w:rsidR="00315CC6" w:rsidP="00F86824" w:rsidRDefault="00315CC6" w14:paraId="322D26A6" w14:textId="77777777">
      <w:pPr>
        <w:ind w:left="142" w:right="140"/>
        <w:jc w:val="center"/>
        <w:rPr>
          <w:rFonts w:ascii="Times New Roman" w:hAnsi="Times New Roman" w:cs="Times New Roman"/>
          <w:color w:val="auto"/>
          <w:lang w:val="lv-LV" w:eastAsia="en-US"/>
        </w:rPr>
      </w:pPr>
    </w:p>
    <w:tbl>
      <w:tblPr>
        <w:tblStyle w:val="TableGrid"/>
        <w:tblW w:w="0" w:type="auto"/>
        <w:tblLook w:val="04A0" w:firstRow="1" w:lastRow="0" w:firstColumn="1" w:lastColumn="0" w:noHBand="0" w:noVBand="1"/>
      </w:tblPr>
      <w:tblGrid>
        <w:gridCol w:w="10055"/>
      </w:tblGrid>
      <w:tr w:rsidRPr="002E3153" w:rsidR="00315CC6" w:rsidTr="002E3153" w14:paraId="562BCD89" w14:textId="77777777">
        <w:tc>
          <w:tcPr>
            <w:tcW w:w="10196" w:type="dxa"/>
          </w:tcPr>
          <w:p w:rsidRPr="002E3153" w:rsidR="00315CC6" w:rsidP="002E3153" w:rsidRDefault="00315CC6" w14:paraId="5966C1F6" w14:textId="3C0CE779">
            <w:pPr>
              <w:spacing w:before="120" w:after="120"/>
              <w:ind w:right="142"/>
              <w:rPr>
                <w:rFonts w:ascii="Times New Roman" w:hAnsi="Times New Roman" w:cs="Times New Roman"/>
                <w:color w:val="auto"/>
                <w:sz w:val="24"/>
                <w:szCs w:val="24"/>
                <w:lang w:val="lv-LV" w:eastAsia="en-US"/>
              </w:rPr>
            </w:pPr>
            <w:r w:rsidRPr="002E3153">
              <w:rPr>
                <w:rFonts w:ascii="Times New Roman" w:hAnsi="Times New Roman" w:cs="Times New Roman"/>
                <w:sz w:val="24"/>
                <w:szCs w:val="24"/>
                <w:lang w:val="lv-LV"/>
              </w:rPr>
              <w:t>Lidlauka nosaukums – atrašanās vietas indekss:</w:t>
            </w:r>
            <w:r w:rsidR="002E3153">
              <w:rPr>
                <w:rFonts w:ascii="Times New Roman" w:hAnsi="Times New Roman" w:cs="Times New Roman"/>
                <w:sz w:val="24"/>
                <w:szCs w:val="24"/>
                <w:lang w:val="lv-LV"/>
              </w:rPr>
              <w:t xml:space="preserve"> </w:t>
            </w:r>
          </w:p>
        </w:tc>
      </w:tr>
      <w:tr w:rsidRPr="002E3153" w:rsidR="00315CC6" w:rsidTr="002E3153" w14:paraId="5FF97B37" w14:textId="77777777">
        <w:tc>
          <w:tcPr>
            <w:tcW w:w="10196" w:type="dxa"/>
          </w:tcPr>
          <w:p w:rsidRPr="002E3153" w:rsidR="00315CC6" w:rsidP="002E3153" w:rsidRDefault="00315CC6" w14:paraId="6978F26F" w14:textId="5618EA64">
            <w:pPr>
              <w:spacing w:before="120" w:after="120"/>
              <w:ind w:right="142"/>
              <w:rPr>
                <w:rFonts w:ascii="Times New Roman" w:hAnsi="Times New Roman" w:cs="Times New Roman"/>
                <w:color w:val="auto"/>
                <w:sz w:val="24"/>
                <w:szCs w:val="24"/>
                <w:lang w:val="lv-LV" w:eastAsia="en-US"/>
              </w:rPr>
            </w:pPr>
            <w:r w:rsidRPr="002E3153">
              <w:rPr>
                <w:rFonts w:ascii="Times New Roman" w:hAnsi="Times New Roman" w:cs="Times New Roman"/>
                <w:sz w:val="24"/>
                <w:szCs w:val="24"/>
                <w:lang w:val="lv-LV"/>
              </w:rPr>
              <w:t>Lidlauka ekspluatanta nosaukums:</w:t>
            </w:r>
            <w:r w:rsidR="002E3153">
              <w:rPr>
                <w:rFonts w:ascii="Times New Roman" w:hAnsi="Times New Roman" w:cs="Times New Roman"/>
                <w:sz w:val="24"/>
                <w:szCs w:val="24"/>
                <w:lang w:val="lv-LV"/>
              </w:rPr>
              <w:t xml:space="preserve"> </w:t>
            </w:r>
          </w:p>
        </w:tc>
      </w:tr>
      <w:tr w:rsidRPr="002E3153" w:rsidR="00315CC6" w:rsidTr="002E3153" w14:paraId="67B30120" w14:textId="77777777">
        <w:tc>
          <w:tcPr>
            <w:tcW w:w="10196" w:type="dxa"/>
          </w:tcPr>
          <w:p w:rsidRPr="002E3153" w:rsidR="00315CC6" w:rsidP="002E3153" w:rsidRDefault="00315CC6" w14:paraId="00F8E698" w14:textId="14E4EB94">
            <w:pPr>
              <w:spacing w:before="120" w:after="120"/>
              <w:ind w:right="142"/>
              <w:rPr>
                <w:rFonts w:ascii="Times New Roman" w:hAnsi="Times New Roman" w:cs="Times New Roman"/>
                <w:color w:val="auto"/>
                <w:sz w:val="24"/>
                <w:szCs w:val="24"/>
                <w:lang w:val="lv-LV" w:eastAsia="en-US"/>
              </w:rPr>
            </w:pPr>
            <w:r w:rsidRPr="002E3153">
              <w:rPr>
                <w:rFonts w:ascii="Times New Roman" w:hAnsi="Times New Roman" w:cs="Times New Roman"/>
                <w:sz w:val="24"/>
                <w:szCs w:val="24"/>
                <w:lang w:val="lv-LV"/>
              </w:rPr>
              <w:t>Atbildīgā vadītāja vārds, uzvārds un kontaktinformācija:</w:t>
            </w:r>
            <w:r w:rsidR="002E3153">
              <w:rPr>
                <w:rFonts w:ascii="Times New Roman" w:hAnsi="Times New Roman" w:cs="Times New Roman"/>
                <w:sz w:val="24"/>
                <w:szCs w:val="24"/>
                <w:lang w:val="lv-LV"/>
              </w:rPr>
              <w:t xml:space="preserve"> </w:t>
            </w:r>
          </w:p>
        </w:tc>
      </w:tr>
      <w:tr w:rsidRPr="002E3153" w:rsidR="00315CC6" w:rsidTr="002E3153" w14:paraId="63D80F23" w14:textId="77777777">
        <w:tc>
          <w:tcPr>
            <w:tcW w:w="10196" w:type="dxa"/>
          </w:tcPr>
          <w:p w:rsidRPr="002E3153" w:rsidR="00315CC6" w:rsidP="002E3153" w:rsidRDefault="00315CC6" w14:paraId="593F1366" w14:textId="51A4D971">
            <w:pPr>
              <w:spacing w:before="120" w:after="120"/>
              <w:ind w:right="142"/>
              <w:rPr>
                <w:rFonts w:ascii="Times New Roman" w:hAnsi="Times New Roman" w:cs="Times New Roman"/>
                <w:color w:val="auto"/>
                <w:sz w:val="24"/>
                <w:szCs w:val="24"/>
                <w:lang w:val="lv-LV" w:eastAsia="en-US"/>
              </w:rPr>
            </w:pPr>
            <w:r w:rsidRPr="002E3153">
              <w:rPr>
                <w:rFonts w:ascii="Times New Roman" w:hAnsi="Times New Roman" w:cs="Times New Roman"/>
                <w:sz w:val="24"/>
                <w:szCs w:val="24"/>
                <w:lang w:val="lv-LV"/>
              </w:rPr>
              <w:t>Paziņojumi:</w:t>
            </w:r>
          </w:p>
        </w:tc>
      </w:tr>
      <w:tr w:rsidRPr="002E3153" w:rsidR="00315CC6" w:rsidTr="002E3153" w14:paraId="0987F735" w14:textId="77777777">
        <w:tc>
          <w:tcPr>
            <w:tcW w:w="10196" w:type="dxa"/>
          </w:tcPr>
          <w:p w:rsidRPr="002E3153" w:rsidR="00315CC6" w:rsidP="002E3153" w:rsidRDefault="00315CC6" w14:paraId="6605D9F8" w14:textId="0A5A7B4B">
            <w:pPr>
              <w:spacing w:before="120" w:after="120"/>
              <w:ind w:right="142"/>
              <w:jc w:val="both"/>
              <w:rPr>
                <w:rFonts w:ascii="Times New Roman" w:hAnsi="Times New Roman" w:cs="Times New Roman"/>
                <w:color w:val="auto"/>
                <w:sz w:val="24"/>
                <w:szCs w:val="24"/>
                <w:lang w:val="lv-LV" w:eastAsia="en-US"/>
              </w:rPr>
            </w:pPr>
            <w:r w:rsidRPr="002E3153">
              <w:rPr>
                <w:rFonts w:ascii="Times New Roman" w:hAnsi="Times New Roman" w:cs="Times New Roman"/>
                <w:sz w:val="24"/>
                <w:szCs w:val="24"/>
                <w:lang w:val="lv-LV"/>
              </w:rPr>
              <w:t xml:space="preserve">1. </w:t>
            </w:r>
            <w:r w:rsidRPr="002E3153">
              <w:rPr>
                <w:rFonts w:ascii="Times New Roman" w:hAnsi="Times New Roman" w:cs="Times New Roman"/>
                <w:sz w:val="24"/>
                <w:szCs w:val="24"/>
                <w:lang w:val="lv-LV"/>
              </w:rPr>
              <w:t>Lidlauka ekspluatants deklarē, ka lidlaukā ir nodrošināta atbilstība īstenošanas noteikumu ADR.OR.025.punkta a) apakšpunkta 1.daļai Atbilstības pierādīšana prasībām, tajā skaitā sertifikācijas pamatam, un lidlaukam, kā arī šā lidlauka šķēršļu ierobežošanas un aizsardzības virsmām un citām ar lidlauku saistītām zonām, nav tādu iezīmju vai īpašību, kas lidlauku padarītu nedrošu ekspluatācijai.</w:t>
            </w:r>
          </w:p>
        </w:tc>
      </w:tr>
      <w:tr w:rsidRPr="002E3153" w:rsidR="00315CC6" w:rsidTr="002E3153" w14:paraId="5F43A5FC" w14:textId="77777777">
        <w:tc>
          <w:tcPr>
            <w:tcW w:w="10196" w:type="dxa"/>
          </w:tcPr>
          <w:p w:rsidRPr="002E3153" w:rsidR="00315CC6" w:rsidP="002E3153" w:rsidRDefault="00315CC6" w14:paraId="5642E478" w14:textId="75893B7B">
            <w:pPr>
              <w:spacing w:before="120" w:after="120"/>
              <w:ind w:right="142"/>
              <w:jc w:val="both"/>
              <w:rPr>
                <w:rFonts w:ascii="Times New Roman" w:hAnsi="Times New Roman" w:cs="Times New Roman"/>
                <w:color w:val="auto"/>
                <w:sz w:val="24"/>
                <w:szCs w:val="24"/>
                <w:lang w:val="lv-LV" w:eastAsia="en-US"/>
              </w:rPr>
            </w:pPr>
            <w:r w:rsidRPr="002E3153">
              <w:rPr>
                <w:rFonts w:ascii="Times New Roman" w:hAnsi="Times New Roman" w:cs="Times New Roman"/>
                <w:color w:val="auto"/>
                <w:sz w:val="24"/>
                <w:szCs w:val="24"/>
                <w:lang w:val="lv-LV" w:eastAsia="en-US"/>
              </w:rPr>
              <w:t xml:space="preserve">2. </w:t>
            </w:r>
            <w:r w:rsidRPr="002E3153">
              <w:rPr>
                <w:rFonts w:ascii="Times New Roman" w:hAnsi="Times New Roman" w:cs="Times New Roman"/>
                <w:sz w:val="24"/>
                <w:szCs w:val="24"/>
                <w:lang w:val="lv-LV"/>
              </w:rPr>
              <w:t>Visi darbinieki ir kvalificēti, kompetenti un apmācīti saskaņā ar piemērojamām prasībām.</w:t>
            </w:r>
          </w:p>
        </w:tc>
      </w:tr>
      <w:tr w:rsidRPr="002E3153" w:rsidR="00315CC6" w:rsidTr="002E3153" w14:paraId="1DD94EEE" w14:textId="77777777">
        <w:tc>
          <w:tcPr>
            <w:tcW w:w="10196" w:type="dxa"/>
          </w:tcPr>
          <w:p w:rsidRPr="002E3153" w:rsidR="00315CC6" w:rsidP="002E3153" w:rsidRDefault="00315CC6" w14:paraId="644A9F97" w14:textId="12495228">
            <w:pPr>
              <w:spacing w:before="120" w:after="120"/>
              <w:ind w:right="142"/>
              <w:jc w:val="both"/>
              <w:rPr>
                <w:rFonts w:ascii="Times New Roman" w:hAnsi="Times New Roman" w:cs="Times New Roman"/>
                <w:color w:val="auto"/>
                <w:sz w:val="24"/>
                <w:szCs w:val="24"/>
                <w:lang w:val="lv-LV" w:eastAsia="en-US"/>
              </w:rPr>
            </w:pPr>
            <w:r w:rsidRPr="002E3153">
              <w:rPr>
                <w:rFonts w:ascii="Times New Roman" w:hAnsi="Times New Roman" w:cs="Times New Roman"/>
                <w:color w:val="auto"/>
                <w:sz w:val="24"/>
                <w:szCs w:val="24"/>
                <w:lang w:val="lv-LV" w:eastAsia="en-US"/>
              </w:rPr>
              <w:t xml:space="preserve">3. </w:t>
            </w:r>
            <w:r w:rsidRPr="002E3153">
              <w:rPr>
                <w:rFonts w:ascii="Times New Roman" w:hAnsi="Times New Roman" w:cs="Times New Roman"/>
                <w:sz w:val="24"/>
                <w:szCs w:val="24"/>
                <w:lang w:val="lv-LV"/>
              </w:rPr>
              <w:t xml:space="preserve">Pārvaldības sistēmas dokumentācija, tostarp lidlauka ekspluatācijas </w:t>
            </w:r>
            <w:smartTag w:uri="schemas-tilde-lv/tildestengine" w:element="veidnes">
              <w:smartTagPr>
                <w:attr w:name="text" w:val="INSTRUKCIJA"/>
                <w:attr w:name="baseform" w:val="INSTRUKCIJA"/>
                <w:attr w:name="id" w:val="-1"/>
              </w:smartTagPr>
              <w:r w:rsidRPr="002E3153">
                <w:rPr>
                  <w:rFonts w:ascii="Times New Roman" w:hAnsi="Times New Roman" w:cs="Times New Roman"/>
                  <w:sz w:val="24"/>
                  <w:szCs w:val="24"/>
                  <w:lang w:val="lv-LV"/>
                </w:rPr>
                <w:t>instrukcija</w:t>
              </w:r>
            </w:smartTag>
            <w:r w:rsidRPr="002E3153">
              <w:rPr>
                <w:rFonts w:ascii="Times New Roman" w:hAnsi="Times New Roman" w:cs="Times New Roman"/>
                <w:sz w:val="24"/>
                <w:szCs w:val="24"/>
                <w:lang w:val="lv-LV"/>
              </w:rPr>
              <w:t>, atbilst piemērojamām prasībām, kas noteiktas īstenošanas noteikumu ADR.OR un ADR.OPS daļā.</w:t>
            </w:r>
          </w:p>
        </w:tc>
      </w:tr>
      <w:tr w:rsidRPr="002E3153" w:rsidR="00315CC6" w:rsidTr="002E3153" w14:paraId="045D4B51" w14:textId="77777777">
        <w:tc>
          <w:tcPr>
            <w:tcW w:w="10196" w:type="dxa"/>
          </w:tcPr>
          <w:p w:rsidRPr="002E3153" w:rsidR="00315CC6" w:rsidP="002E3153" w:rsidRDefault="00315CC6" w14:paraId="3C257744" w14:textId="51DAB1BA">
            <w:pPr>
              <w:spacing w:before="120" w:after="120"/>
              <w:ind w:right="142"/>
              <w:jc w:val="both"/>
              <w:rPr>
                <w:rFonts w:ascii="Times New Roman" w:hAnsi="Times New Roman" w:cs="Times New Roman"/>
                <w:color w:val="auto"/>
                <w:sz w:val="24"/>
                <w:szCs w:val="24"/>
                <w:lang w:val="lv-LV" w:eastAsia="en-US"/>
              </w:rPr>
            </w:pPr>
            <w:r w:rsidRPr="002E3153">
              <w:rPr>
                <w:rFonts w:ascii="Times New Roman" w:hAnsi="Times New Roman" w:cs="Times New Roman"/>
                <w:color w:val="auto"/>
                <w:sz w:val="24"/>
                <w:szCs w:val="24"/>
                <w:lang w:val="lv-LV" w:eastAsia="en-US"/>
              </w:rPr>
              <w:t xml:space="preserve">4. </w:t>
            </w:r>
            <w:r w:rsidRPr="002E3153">
              <w:rPr>
                <w:rFonts w:ascii="Times New Roman" w:hAnsi="Times New Roman" w:cs="Times New Roman"/>
                <w:sz w:val="24"/>
                <w:szCs w:val="24"/>
                <w:lang w:val="lv-LV"/>
              </w:rPr>
              <w:t>Lidlauka ekspluatācija un tehniskā apkope notiks saskaņā ar Regulas (EK) Nr. 216/2008 prasībām un tās īstenošanas noteikumiem, sertifikāta nosacījumiem un procedūrām un norādījumiem lidlauka ekspluatācijas instrukcijā.</w:t>
            </w:r>
          </w:p>
        </w:tc>
      </w:tr>
      <w:tr w:rsidRPr="002E3153" w:rsidR="00315CC6" w:rsidTr="002E3153" w14:paraId="5CBAC22F" w14:textId="77777777">
        <w:tc>
          <w:tcPr>
            <w:tcW w:w="10196" w:type="dxa"/>
          </w:tcPr>
          <w:p w:rsidRPr="002E3153" w:rsidR="00315CC6" w:rsidP="002E3153" w:rsidRDefault="00315CC6" w14:paraId="29166F5B" w14:textId="559A7C8C">
            <w:pPr>
              <w:spacing w:before="120" w:after="120"/>
              <w:ind w:right="142"/>
              <w:jc w:val="both"/>
              <w:rPr>
                <w:rFonts w:ascii="Times New Roman" w:hAnsi="Times New Roman" w:cs="Times New Roman"/>
                <w:color w:val="auto"/>
                <w:sz w:val="24"/>
                <w:szCs w:val="24"/>
                <w:lang w:val="lv-LV" w:eastAsia="en-US"/>
              </w:rPr>
            </w:pPr>
            <w:r w:rsidRPr="002E3153">
              <w:rPr>
                <w:rFonts w:ascii="Times New Roman" w:hAnsi="Times New Roman" w:cs="Times New Roman"/>
                <w:color w:val="auto"/>
                <w:sz w:val="24"/>
                <w:szCs w:val="24"/>
                <w:lang w:val="lv-LV" w:eastAsia="en-US"/>
              </w:rPr>
              <w:t xml:space="preserve">5. </w:t>
            </w:r>
            <w:r w:rsidRPr="002E3153">
              <w:rPr>
                <w:rFonts w:ascii="Times New Roman" w:hAnsi="Times New Roman" w:cs="Times New Roman"/>
                <w:sz w:val="24"/>
                <w:szCs w:val="24"/>
                <w:lang w:val="lv-LV"/>
              </w:rPr>
              <w:t>Lidlauka ekspluatants apliecina, ka informācija šajā deklarācijā ir pareiza.</w:t>
            </w:r>
          </w:p>
        </w:tc>
      </w:tr>
      <w:tr w:rsidRPr="002E3153" w:rsidR="00315CC6" w:rsidTr="002E3153" w14:paraId="452BA2BB" w14:textId="77777777">
        <w:tc>
          <w:tcPr>
            <w:tcW w:w="10196" w:type="dxa"/>
          </w:tcPr>
          <w:p w:rsidRPr="002E3153" w:rsidR="00315CC6" w:rsidP="00B461F6" w:rsidRDefault="00315CC6" w14:paraId="4B17D325" w14:textId="77777777">
            <w:pPr>
              <w:spacing w:before="120" w:after="120"/>
              <w:ind w:right="6"/>
              <w:rPr>
                <w:rFonts w:ascii="Times New Roman" w:hAnsi="Times New Roman" w:cs="Times New Roman"/>
                <w:sz w:val="24"/>
                <w:szCs w:val="24"/>
                <w:lang w:val="lv-LV"/>
              </w:rPr>
            </w:pPr>
            <w:r w:rsidRPr="002E3153">
              <w:rPr>
                <w:rFonts w:ascii="Times New Roman" w:hAnsi="Times New Roman" w:cs="Times New Roman"/>
                <w:sz w:val="24"/>
                <w:szCs w:val="24"/>
                <w:lang w:val="lv-LV"/>
              </w:rPr>
              <w:t xml:space="preserve">Datums: </w:t>
            </w:r>
            <w:r w:rsidRPr="002E3153">
              <w:rPr>
                <w:rFonts w:ascii="Times New Roman" w:hAnsi="Times New Roman" w:cs="Times New Roman"/>
                <w:b/>
                <w:sz w:val="24"/>
                <w:szCs w:val="24"/>
                <w:lang w:val="lv-LV"/>
              </w:rPr>
              <w:fldChar w:fldCharType="begin">
                <w:ffData>
                  <w:name w:val="Text4"/>
                  <w:enabled/>
                  <w:calcOnExit w:val="0"/>
                  <w:textInput/>
                </w:ffData>
              </w:fldChar>
            </w:r>
            <w:r w:rsidRPr="002E3153">
              <w:rPr>
                <w:rFonts w:ascii="Times New Roman" w:hAnsi="Times New Roman" w:cs="Times New Roman"/>
                <w:sz w:val="24"/>
                <w:szCs w:val="24"/>
                <w:lang w:val="lv-LV"/>
              </w:rPr>
              <w:instrText xml:space="preserve"> FORMTEXT </w:instrText>
            </w:r>
            <w:r w:rsidRPr="002E3153">
              <w:rPr>
                <w:rFonts w:ascii="Times New Roman" w:hAnsi="Times New Roman" w:cs="Times New Roman"/>
                <w:b/>
                <w:sz w:val="24"/>
                <w:szCs w:val="24"/>
                <w:lang w:val="lv-LV"/>
              </w:rPr>
            </w:r>
            <w:r w:rsidRPr="002E3153">
              <w:rPr>
                <w:rFonts w:ascii="Times New Roman" w:hAnsi="Times New Roman" w:cs="Times New Roman"/>
                <w:b/>
                <w:sz w:val="24"/>
                <w:szCs w:val="24"/>
                <w:lang w:val="lv-LV"/>
              </w:rPr>
              <w:fldChar w:fldCharType="separate"/>
            </w:r>
            <w:r w:rsidRPr="002E3153">
              <w:rPr>
                <w:rFonts w:ascii="Times New Roman" w:hAnsi="Times New Roman" w:cs="Times New Roman"/>
                <w:noProof/>
                <w:sz w:val="24"/>
                <w:szCs w:val="24"/>
                <w:lang w:val="lv-LV"/>
              </w:rPr>
              <w:t> </w:t>
            </w:r>
            <w:r w:rsidRPr="002E3153">
              <w:rPr>
                <w:rFonts w:ascii="Times New Roman" w:hAnsi="Times New Roman" w:cs="Times New Roman"/>
                <w:noProof/>
                <w:sz w:val="24"/>
                <w:szCs w:val="24"/>
                <w:lang w:val="lv-LV"/>
              </w:rPr>
              <w:t> </w:t>
            </w:r>
            <w:r w:rsidRPr="002E3153">
              <w:rPr>
                <w:rFonts w:ascii="Times New Roman" w:hAnsi="Times New Roman" w:cs="Times New Roman"/>
                <w:noProof/>
                <w:sz w:val="24"/>
                <w:szCs w:val="24"/>
                <w:lang w:val="lv-LV"/>
              </w:rPr>
              <w:t> </w:t>
            </w:r>
            <w:r w:rsidRPr="002E3153">
              <w:rPr>
                <w:rFonts w:ascii="Times New Roman" w:hAnsi="Times New Roman" w:cs="Times New Roman"/>
                <w:noProof/>
                <w:sz w:val="24"/>
                <w:szCs w:val="24"/>
                <w:lang w:val="lv-LV"/>
              </w:rPr>
              <w:t> </w:t>
            </w:r>
            <w:r w:rsidRPr="002E3153">
              <w:rPr>
                <w:rFonts w:ascii="Times New Roman" w:hAnsi="Times New Roman" w:cs="Times New Roman"/>
                <w:noProof/>
                <w:sz w:val="24"/>
                <w:szCs w:val="24"/>
                <w:lang w:val="lv-LV"/>
              </w:rPr>
              <w:t> </w:t>
            </w:r>
            <w:r w:rsidRPr="002E3153">
              <w:rPr>
                <w:rFonts w:ascii="Times New Roman" w:hAnsi="Times New Roman" w:cs="Times New Roman"/>
                <w:b/>
                <w:sz w:val="24"/>
                <w:szCs w:val="24"/>
                <w:lang w:val="lv-LV"/>
              </w:rPr>
              <w:fldChar w:fldCharType="end"/>
            </w:r>
          </w:p>
          <w:p w:rsidRPr="002E3153" w:rsidR="00315CC6" w:rsidP="00B461F6" w:rsidRDefault="00315CC6" w14:paraId="6C0C1173" w14:textId="77777777">
            <w:pPr>
              <w:spacing w:before="120" w:after="120"/>
              <w:ind w:right="3"/>
              <w:rPr>
                <w:rFonts w:ascii="Times New Roman" w:hAnsi="Times New Roman" w:cs="Times New Roman"/>
                <w:sz w:val="24"/>
                <w:szCs w:val="24"/>
                <w:lang w:val="lv-LV"/>
              </w:rPr>
            </w:pPr>
          </w:p>
          <w:p w:rsidRPr="002E3153" w:rsidR="00315CC6" w:rsidP="00B461F6" w:rsidRDefault="00315CC6" w14:paraId="44567DF9" w14:textId="095BF96C">
            <w:pPr>
              <w:spacing w:before="120" w:after="120"/>
              <w:ind w:right="140"/>
              <w:rPr>
                <w:rFonts w:ascii="Times New Roman" w:hAnsi="Times New Roman" w:cs="Times New Roman"/>
                <w:color w:val="auto"/>
                <w:sz w:val="24"/>
                <w:szCs w:val="24"/>
                <w:lang w:val="lv-LV" w:eastAsia="en-US"/>
              </w:rPr>
            </w:pPr>
            <w:r w:rsidRPr="002E3153">
              <w:rPr>
                <w:rFonts w:ascii="Times New Roman" w:hAnsi="Times New Roman" w:cs="Times New Roman"/>
                <w:sz w:val="24"/>
                <w:szCs w:val="24"/>
                <w:lang w:val="lv-LV"/>
              </w:rPr>
              <w:t>Atbildīgā vadītāja paraksts:</w:t>
            </w:r>
            <w:r w:rsidR="004B3A87">
              <w:rPr>
                <w:rFonts w:ascii="Times New Roman" w:hAnsi="Times New Roman" w:cs="Times New Roman"/>
                <w:sz w:val="24"/>
                <w:szCs w:val="24"/>
                <w:lang w:val="lv-LV"/>
              </w:rPr>
              <w:t xml:space="preserve"> </w:t>
            </w:r>
          </w:p>
        </w:tc>
      </w:tr>
    </w:tbl>
    <w:p w:rsidRPr="00E74009" w:rsidR="00670CB9" w:rsidP="00315CC6" w:rsidRDefault="00670CB9" w14:paraId="11F0BECD" w14:textId="77777777">
      <w:pPr>
        <w:ind w:left="142" w:right="140"/>
        <w:jc w:val="center"/>
        <w:rPr>
          <w:rFonts w:ascii="Times New Roman" w:hAnsi="Times New Roman" w:cs="Times New Roman"/>
          <w:color w:val="auto"/>
          <w:lang w:val="lv-LV" w:eastAsia="en-US"/>
        </w:rPr>
      </w:pPr>
    </w:p>
    <w:sectPr w:rsidRPr="00E74009" w:rsidR="00670CB9" w:rsidSect="00B461F6">
      <w:footerReference w:type="default" r:id="rId10"/>
      <w:headerReference w:type="first" r:id="rId11"/>
      <w:footerReference w:type="first" r:id="rId12"/>
      <w:pgSz w:w="11906" w:h="16838"/>
      <w:pgMar w:top="1134" w:right="707" w:bottom="1440" w:left="1134" w:header="709" w:footer="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C924" w14:textId="77777777" w:rsidR="00F86B19" w:rsidRDefault="00F86B19" w:rsidP="00F86B19">
      <w:r>
        <w:separator/>
      </w:r>
    </w:p>
  </w:endnote>
  <w:endnote w:type="continuationSeparator" w:id="0">
    <w:p w14:paraId="6559F10E" w14:textId="77777777" w:rsidR="00F86B19" w:rsidRDefault="00F86B19" w:rsidP="00F8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Roboto">
    <w:altName w:val="Arial"/>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A57" w14:textId="77777777" w:rsidR="00750E19" w:rsidRDefault="00750E19" w:rsidP="00750E19">
    <w:pPr>
      <w:pStyle w:val="Footer"/>
      <w:rPr>
        <w:rFonts w:ascii="Times New Roman" w:hAnsi="Times New Roman" w:cs="Times New Roman"/>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1840"/>
      <w:gridCol w:w="2292"/>
      <w:gridCol w:w="991"/>
    </w:tblGrid>
    <w:tr w:rsidR="00750E19" w:rsidRPr="002D7734" w14:paraId="47854E3E" w14:textId="77777777" w:rsidTr="00884DFF">
      <w:tc>
        <w:tcPr>
          <w:tcW w:w="5083" w:type="dxa"/>
          <w:hideMark/>
        </w:tcPr>
        <w:p w14:paraId="0F015C07" w14:textId="655E36B3" w:rsidR="00750E19" w:rsidRPr="00721F2C" w:rsidRDefault="008D4F45" w:rsidP="00750E19">
          <w:pPr>
            <w:pStyle w:val="Footer"/>
            <w:rPr>
              <w:rFonts w:ascii="Times New Roman" w:hAnsi="Times New Roman"/>
              <w:sz w:val="16"/>
              <w:szCs w:val="16"/>
            </w:rPr>
          </w:pPr>
          <w:proofErr w:type="spellStart"/>
          <w:r>
            <w:rPr>
              <w:rFonts w:ascii="Times New Roman" w:hAnsi="Times New Roman"/>
              <w:sz w:val="16"/>
              <w:szCs w:val="16"/>
            </w:rPr>
            <w:t>Lidlauka</w:t>
          </w:r>
          <w:proofErr w:type="spellEnd"/>
          <w:r>
            <w:rPr>
              <w:rFonts w:ascii="Times New Roman" w:hAnsi="Times New Roman"/>
              <w:sz w:val="16"/>
              <w:szCs w:val="16"/>
            </w:rPr>
            <w:t xml:space="preserve"> </w:t>
          </w:r>
          <w:proofErr w:type="spellStart"/>
          <w:r>
            <w:rPr>
              <w:rFonts w:ascii="Times New Roman" w:hAnsi="Times New Roman"/>
              <w:sz w:val="16"/>
              <w:szCs w:val="16"/>
            </w:rPr>
            <w:t>ekspluatanta</w:t>
          </w:r>
          <w:proofErr w:type="spellEnd"/>
          <w:r>
            <w:rPr>
              <w:rFonts w:ascii="Times New Roman" w:hAnsi="Times New Roman"/>
              <w:sz w:val="16"/>
              <w:szCs w:val="16"/>
            </w:rPr>
            <w:t xml:space="preserve"> </w:t>
          </w:r>
          <w:proofErr w:type="spellStart"/>
          <w:r>
            <w:rPr>
              <w:rFonts w:ascii="Times New Roman" w:hAnsi="Times New Roman"/>
              <w:sz w:val="16"/>
              <w:szCs w:val="16"/>
            </w:rPr>
            <w:t>atbilstības</w:t>
          </w:r>
          <w:proofErr w:type="spellEnd"/>
          <w:r>
            <w:rPr>
              <w:rFonts w:ascii="Times New Roman" w:hAnsi="Times New Roman"/>
              <w:sz w:val="16"/>
              <w:szCs w:val="16"/>
            </w:rPr>
            <w:t xml:space="preserve"> </w:t>
          </w:r>
          <w:proofErr w:type="spellStart"/>
          <w:r>
            <w:rPr>
              <w:rFonts w:ascii="Times New Roman" w:hAnsi="Times New Roman"/>
              <w:sz w:val="16"/>
              <w:szCs w:val="16"/>
            </w:rPr>
            <w:t>deklarācija</w:t>
          </w:r>
          <w:proofErr w:type="spellEnd"/>
        </w:p>
      </w:tc>
      <w:tc>
        <w:tcPr>
          <w:tcW w:w="1840" w:type="dxa"/>
          <w:hideMark/>
        </w:tcPr>
        <w:p w14:paraId="42341FA8" w14:textId="2B2BB956" w:rsidR="00750E19" w:rsidRPr="004965A7" w:rsidRDefault="00315CC6" w:rsidP="00750E19">
          <w:pPr>
            <w:pStyle w:val="Footer"/>
            <w:jc w:val="center"/>
            <w:rPr>
              <w:rFonts w:ascii="Times New Roman" w:hAnsi="Times New Roman"/>
              <w:sz w:val="16"/>
              <w:szCs w:val="16"/>
            </w:rPr>
          </w:pPr>
          <w:r w:rsidRPr="00315CC6">
            <w:rPr>
              <w:rFonts w:ascii="Times New Roman" w:hAnsi="Times New Roman"/>
              <w:sz w:val="16"/>
              <w:szCs w:val="16"/>
            </w:rPr>
            <w:fldChar w:fldCharType="begin"/>
          </w:r>
          <w:r w:rsidRPr="00315CC6">
            <w:rPr>
              <w:rFonts w:ascii="Times New Roman" w:hAnsi="Times New Roman"/>
              <w:sz w:val="16"/>
              <w:szCs w:val="16"/>
            </w:rPr>
            <w:instrText xml:space="preserve"> PAGE   \* MERGEFORMAT </w:instrText>
          </w:r>
          <w:r w:rsidRPr="00315CC6">
            <w:rPr>
              <w:rFonts w:ascii="Times New Roman" w:hAnsi="Times New Roman"/>
              <w:sz w:val="16"/>
              <w:szCs w:val="16"/>
            </w:rPr>
            <w:fldChar w:fldCharType="separate"/>
          </w:r>
          <w:r w:rsidRPr="00315CC6">
            <w:rPr>
              <w:rFonts w:ascii="Times New Roman" w:hAnsi="Times New Roman"/>
              <w:noProof/>
              <w:sz w:val="16"/>
              <w:szCs w:val="16"/>
            </w:rPr>
            <w:t>1</w:t>
          </w:r>
          <w:r w:rsidRPr="00315CC6">
            <w:rPr>
              <w:rFonts w:ascii="Times New Roman" w:hAnsi="Times New Roman"/>
              <w:noProof/>
              <w:sz w:val="16"/>
              <w:szCs w:val="16"/>
            </w:rPr>
            <w:fldChar w:fldCharType="end"/>
          </w:r>
        </w:p>
      </w:tc>
      <w:tc>
        <w:tcPr>
          <w:tcW w:w="2292" w:type="dxa"/>
          <w:hideMark/>
        </w:tcPr>
        <w:p w14:paraId="64AF42D3" w14:textId="05FAF62C" w:rsidR="00750E19" w:rsidRPr="00721F2C" w:rsidRDefault="00315CC6" w:rsidP="00750E19">
          <w:pPr>
            <w:pStyle w:val="Footer"/>
            <w:jc w:val="center"/>
            <w:rPr>
              <w:rFonts w:ascii="Times New Roman" w:hAnsi="Times New Roman"/>
              <w:sz w:val="16"/>
              <w:szCs w:val="16"/>
            </w:rPr>
          </w:pPr>
          <w:r>
            <w:rPr>
              <w:rFonts w:ascii="Times New Roman" w:hAnsi="Times New Roman"/>
              <w:sz w:val="16"/>
              <w:szCs w:val="16"/>
            </w:rPr>
            <w:t>13.09.2023.</w:t>
          </w:r>
        </w:p>
      </w:tc>
      <w:tc>
        <w:tcPr>
          <w:tcW w:w="991" w:type="dxa"/>
          <w:hideMark/>
        </w:tcPr>
        <w:p w14:paraId="32A38DD7" w14:textId="0C654F5C" w:rsidR="00750E19" w:rsidRPr="00721F2C" w:rsidRDefault="00315CC6" w:rsidP="00750E19">
          <w:pPr>
            <w:pStyle w:val="Footer"/>
            <w:jc w:val="center"/>
            <w:rPr>
              <w:rFonts w:ascii="Times New Roman" w:hAnsi="Times New Roman"/>
              <w:sz w:val="16"/>
              <w:szCs w:val="16"/>
            </w:rPr>
          </w:pPr>
          <w:r>
            <w:rPr>
              <w:rFonts w:ascii="Times New Roman" w:hAnsi="Times New Roman"/>
              <w:sz w:val="16"/>
              <w:szCs w:val="16"/>
            </w:rPr>
            <w:t>v03</w:t>
          </w:r>
        </w:p>
      </w:tc>
    </w:tr>
  </w:tbl>
  <w:p w14:paraId="601771E5" w14:textId="77777777" w:rsidR="00750E19" w:rsidRPr="000A22C7" w:rsidRDefault="00750E19" w:rsidP="00750E19">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9DF" w14:textId="77777777" w:rsidR="00750E19" w:rsidRDefault="00750E19" w:rsidP="00750E19">
    <w:pPr>
      <w:pStyle w:val="Footer"/>
      <w:rPr>
        <w:rFonts w:ascii="Times New Roman" w:hAnsi="Times New Roman" w:cs="Times New Roman"/>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1840"/>
      <w:gridCol w:w="2292"/>
      <w:gridCol w:w="991"/>
    </w:tblGrid>
    <w:tr w:rsidR="00750E19" w:rsidRPr="002D7734" w14:paraId="7E24FC55" w14:textId="77777777" w:rsidTr="00884DFF">
      <w:tc>
        <w:tcPr>
          <w:tcW w:w="5083" w:type="dxa"/>
          <w:hideMark/>
        </w:tcPr>
        <w:p w14:paraId="6C3495B9" w14:textId="77777777" w:rsidR="00750E19" w:rsidRPr="00D540B1" w:rsidRDefault="00750E19" w:rsidP="00750E19">
          <w:pPr>
            <w:pStyle w:val="Footer"/>
            <w:rPr>
              <w:rFonts w:ascii="Times New Roman" w:hAnsi="Times New Roman"/>
              <w:sz w:val="16"/>
              <w:szCs w:val="16"/>
            </w:rPr>
          </w:pPr>
          <w:r>
            <w:rPr>
              <w:rFonts w:ascii="Times New Roman" w:hAnsi="Times New Roman"/>
              <w:sz w:val="16"/>
              <w:szCs w:val="16"/>
            </w:rPr>
            <w:t xml:space="preserve">Helikopteru </w:t>
          </w:r>
          <w:proofErr w:type="spellStart"/>
          <w:r>
            <w:rPr>
              <w:rFonts w:ascii="Times New Roman" w:hAnsi="Times New Roman"/>
              <w:sz w:val="16"/>
              <w:szCs w:val="16"/>
            </w:rPr>
            <w:t>lidlauka</w:t>
          </w:r>
          <w:proofErr w:type="spellEnd"/>
          <w:r>
            <w:rPr>
              <w:rFonts w:ascii="Times New Roman" w:hAnsi="Times New Roman"/>
              <w:sz w:val="16"/>
              <w:szCs w:val="16"/>
            </w:rPr>
            <w:t xml:space="preserve"> </w:t>
          </w:r>
          <w:proofErr w:type="spellStart"/>
          <w:r>
            <w:rPr>
              <w:rFonts w:ascii="Times New Roman" w:hAnsi="Times New Roman"/>
              <w:sz w:val="16"/>
              <w:szCs w:val="16"/>
            </w:rPr>
            <w:t>sertifikācijas</w:t>
          </w:r>
          <w:proofErr w:type="spellEnd"/>
          <w:r w:rsidRPr="00D540B1">
            <w:rPr>
              <w:rFonts w:ascii="Times New Roman" w:hAnsi="Times New Roman"/>
              <w:sz w:val="16"/>
              <w:szCs w:val="16"/>
            </w:rPr>
            <w:t xml:space="preserve"> </w:t>
          </w:r>
          <w:proofErr w:type="spellStart"/>
          <w:r w:rsidRPr="00D540B1">
            <w:rPr>
              <w:rFonts w:ascii="Times New Roman" w:hAnsi="Times New Roman"/>
              <w:sz w:val="16"/>
              <w:szCs w:val="16"/>
            </w:rPr>
            <w:t>pamats</w:t>
          </w:r>
          <w:proofErr w:type="spellEnd"/>
        </w:p>
        <w:p w14:paraId="3860C1D5" w14:textId="77777777" w:rsidR="00750E19" w:rsidRPr="00721F2C" w:rsidRDefault="00750E19" w:rsidP="00750E19">
          <w:pPr>
            <w:pStyle w:val="Footer"/>
            <w:rPr>
              <w:rFonts w:ascii="Times New Roman" w:hAnsi="Times New Roman"/>
              <w:sz w:val="16"/>
              <w:szCs w:val="16"/>
            </w:rPr>
          </w:pPr>
          <w:r w:rsidRPr="00D540B1">
            <w:rPr>
              <w:rFonts w:ascii="Times New Roman" w:hAnsi="Times New Roman"/>
              <w:sz w:val="16"/>
              <w:szCs w:val="16"/>
            </w:rPr>
            <w:t>V-AD-</w:t>
          </w:r>
          <w:r>
            <w:rPr>
              <w:rFonts w:ascii="Times New Roman" w:hAnsi="Times New Roman"/>
              <w:sz w:val="16"/>
              <w:szCs w:val="16"/>
            </w:rPr>
            <w:t>24</w:t>
          </w:r>
        </w:p>
      </w:tc>
      <w:tc>
        <w:tcPr>
          <w:tcW w:w="1840" w:type="dxa"/>
          <w:hideMark/>
        </w:tcPr>
        <w:p w14:paraId="72F8EA4F" w14:textId="77777777" w:rsidR="00750E19" w:rsidRPr="00721F2C" w:rsidRDefault="00750E19" w:rsidP="00750E19">
          <w:pPr>
            <w:pStyle w:val="Footer"/>
            <w:jc w:val="center"/>
            <w:rPr>
              <w:rFonts w:ascii="Times New Roman" w:hAnsi="Times New Roman"/>
              <w:sz w:val="16"/>
              <w:szCs w:val="16"/>
            </w:rPr>
          </w:pPr>
          <w:r w:rsidRPr="002D7734">
            <w:rPr>
              <w:rFonts w:ascii="Times New Roman" w:hAnsi="Times New Roman"/>
              <w:sz w:val="16"/>
              <w:szCs w:val="16"/>
              <w:highlight w:val="yellow"/>
            </w:rPr>
            <w:t>25.01.2021</w:t>
          </w:r>
          <w:r>
            <w:rPr>
              <w:rFonts w:ascii="Times New Roman" w:hAnsi="Times New Roman"/>
              <w:sz w:val="16"/>
              <w:szCs w:val="16"/>
            </w:rPr>
            <w:t>.</w:t>
          </w:r>
        </w:p>
      </w:tc>
      <w:tc>
        <w:tcPr>
          <w:tcW w:w="2292" w:type="dxa"/>
          <w:hideMark/>
        </w:tcPr>
        <w:p w14:paraId="5241C20C" w14:textId="77777777" w:rsidR="00750E19" w:rsidRPr="00721F2C" w:rsidRDefault="00750E19" w:rsidP="00750E19">
          <w:pPr>
            <w:pStyle w:val="Footer"/>
            <w:jc w:val="center"/>
            <w:rPr>
              <w:rFonts w:ascii="Times New Roman" w:hAnsi="Times New Roman"/>
              <w:sz w:val="16"/>
              <w:szCs w:val="16"/>
            </w:rPr>
          </w:pPr>
          <w:r w:rsidRPr="00721F2C">
            <w:rPr>
              <w:rFonts w:ascii="Times New Roman" w:hAnsi="Times New Roman"/>
              <w:sz w:val="16"/>
              <w:szCs w:val="16"/>
            </w:rPr>
            <w:t>v0</w:t>
          </w:r>
          <w:r>
            <w:rPr>
              <w:rFonts w:ascii="Times New Roman" w:hAnsi="Times New Roman"/>
              <w:sz w:val="16"/>
              <w:szCs w:val="16"/>
            </w:rPr>
            <w:t>2</w:t>
          </w:r>
        </w:p>
      </w:tc>
      <w:tc>
        <w:tcPr>
          <w:tcW w:w="991" w:type="dxa"/>
          <w:hideMark/>
        </w:tcPr>
        <w:p w14:paraId="3FBE2F2F" w14:textId="77777777" w:rsidR="00750E19" w:rsidRPr="00721F2C" w:rsidRDefault="00750E19" w:rsidP="00750E19">
          <w:pPr>
            <w:pStyle w:val="Footer"/>
            <w:jc w:val="center"/>
            <w:rPr>
              <w:rFonts w:ascii="Times New Roman" w:hAnsi="Times New Roman"/>
              <w:sz w:val="16"/>
              <w:szCs w:val="16"/>
            </w:rPr>
          </w:pPr>
          <w:r w:rsidRPr="00721F2C">
            <w:rPr>
              <w:rFonts w:ascii="Times New Roman" w:hAnsi="Times New Roman"/>
              <w:sz w:val="16"/>
              <w:szCs w:val="16"/>
            </w:rPr>
            <w:fldChar w:fldCharType="begin"/>
          </w:r>
          <w:r w:rsidRPr="00721F2C">
            <w:rPr>
              <w:rFonts w:ascii="Times New Roman" w:hAnsi="Times New Roman"/>
              <w:sz w:val="16"/>
              <w:szCs w:val="16"/>
            </w:rPr>
            <w:instrText xml:space="preserve"> PAGE   \* MERGEFORMAT </w:instrText>
          </w:r>
          <w:r w:rsidRPr="00721F2C">
            <w:rPr>
              <w:rFonts w:ascii="Times New Roman" w:hAnsi="Times New Roman"/>
              <w:sz w:val="16"/>
              <w:szCs w:val="16"/>
            </w:rPr>
            <w:fldChar w:fldCharType="separate"/>
          </w:r>
          <w:r>
            <w:rPr>
              <w:rFonts w:ascii="Times New Roman" w:hAnsi="Times New Roman"/>
              <w:sz w:val="16"/>
              <w:szCs w:val="16"/>
            </w:rPr>
            <w:t>7</w:t>
          </w:r>
          <w:r w:rsidRPr="00721F2C">
            <w:rPr>
              <w:rFonts w:ascii="Times New Roman" w:hAnsi="Times New Roman"/>
              <w:noProof/>
              <w:sz w:val="16"/>
              <w:szCs w:val="16"/>
            </w:rPr>
            <w:fldChar w:fldCharType="end"/>
          </w:r>
        </w:p>
      </w:tc>
    </w:tr>
  </w:tbl>
  <w:p w14:paraId="6BF1360C" w14:textId="77777777" w:rsidR="00750E19" w:rsidRPr="000A22C7" w:rsidRDefault="00750E19" w:rsidP="00750E19">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7F5C" w14:textId="77777777" w:rsidR="00F86B19" w:rsidRDefault="00F86B19" w:rsidP="00F86B19">
      <w:r>
        <w:separator/>
      </w:r>
    </w:p>
  </w:footnote>
  <w:footnote w:type="continuationSeparator" w:id="0">
    <w:p w14:paraId="264B7619" w14:textId="77777777" w:rsidR="00F86B19" w:rsidRDefault="00F86B19" w:rsidP="00F86B1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BD3" w:rsidP="00B07BD3" w:rsidRDefault="00B07BD3" w14:paraId="0CE88B40" w14:textId="77777777">
    <w:pPr>
      <w:tabs>
        <w:tab w:val="left" w:pos="1134"/>
      </w:tabs>
      <w:jc w:val="center"/>
    </w:pPr>
    <w:r>
      <w:rPr>
        <w:rFonts w:ascii="Roboto" w:hAnsi="Roboto"/>
        <w:noProof/>
        <w:color w:val="2962FF"/>
      </w:rPr>
      <w:drawing>
        <wp:inline distT="0" distB="0" distL="0" distR="0" wp14:anchorId="53DCC745" wp14:editId="57D57636">
          <wp:extent cx="883920" cy="713735"/>
          <wp:effectExtent l="0" t="0" r="0" b="0"/>
          <wp:docPr id="2090345309" name="Picture 2090345309" descr="Latvijas valsts ģerbonis | Ministru kabinets">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vijas valsts ģerbonis | Ministru kabinets">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654" cy="730477"/>
                  </a:xfrm>
                  <a:prstGeom prst="rect">
                    <a:avLst/>
                  </a:prstGeom>
                  <a:noFill/>
                  <a:ln>
                    <a:noFill/>
                  </a:ln>
                </pic:spPr>
              </pic:pic>
            </a:graphicData>
          </a:graphic>
        </wp:inline>
      </w:drawing>
    </w:r>
  </w:p>
  <w:p w:rsidRPr="0065792D" w:rsidR="00B07BD3" w:rsidP="00B07BD3" w:rsidRDefault="00B07BD3" w14:paraId="5032E081" w14:textId="77777777">
    <w:pPr>
      <w:tabs>
        <w:tab w:val="left" w:pos="1134"/>
      </w:tabs>
      <w:ind w:right="-45"/>
      <w:jc w:val="center"/>
      <w:rPr>
        <w:rFonts w:ascii="Times New Roman" w:hAnsi="Times New Roman"/>
        <w:b/>
        <w:color w:val="231F20"/>
        <w:sz w:val="20"/>
      </w:rPr>
    </w:pPr>
    <w:proofErr w:type="spellStart"/>
    <w:r w:rsidRPr="0065792D">
      <w:rPr>
        <w:rFonts w:ascii="Times New Roman" w:hAnsi="Times New Roman"/>
        <w:b/>
        <w:color w:val="231F20"/>
        <w:sz w:val="20"/>
      </w:rPr>
      <w:t>Valsts</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aģentūra</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Civilās</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aviācijas</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aģentūra</w:t>
    </w:r>
    <w:proofErr w:type="spellEnd"/>
    <w:r w:rsidRPr="0065792D">
      <w:rPr>
        <w:rFonts w:ascii="Times New Roman" w:hAnsi="Times New Roman"/>
        <w:b/>
        <w:color w:val="231F20"/>
        <w:sz w:val="20"/>
      </w:rPr>
      <w:t>”</w:t>
    </w:r>
  </w:p>
  <w:p w:rsidR="0039739D" w:rsidRDefault="0039739D" w14:paraId="4ADB8E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885"/>
    <w:multiLevelType w:val="hybridMultilevel"/>
    <w:tmpl w:val="FF2CCD18"/>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16cid:durableId="94538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D2"/>
    <w:rsid w:val="00091B03"/>
    <w:rsid w:val="00105E34"/>
    <w:rsid w:val="001128CD"/>
    <w:rsid w:val="00167FD2"/>
    <w:rsid w:val="001C044F"/>
    <w:rsid w:val="001D7D94"/>
    <w:rsid w:val="00257960"/>
    <w:rsid w:val="002C1971"/>
    <w:rsid w:val="002E3153"/>
    <w:rsid w:val="00315CC6"/>
    <w:rsid w:val="0032474F"/>
    <w:rsid w:val="00395F1F"/>
    <w:rsid w:val="0039739D"/>
    <w:rsid w:val="004965A7"/>
    <w:rsid w:val="004B3A87"/>
    <w:rsid w:val="004E20DF"/>
    <w:rsid w:val="00596D2C"/>
    <w:rsid w:val="005A0057"/>
    <w:rsid w:val="00670CB9"/>
    <w:rsid w:val="00750E19"/>
    <w:rsid w:val="007C4938"/>
    <w:rsid w:val="007C7ADA"/>
    <w:rsid w:val="008D4F45"/>
    <w:rsid w:val="009171C9"/>
    <w:rsid w:val="00934CDF"/>
    <w:rsid w:val="00A45BE6"/>
    <w:rsid w:val="00AB1871"/>
    <w:rsid w:val="00B07BD3"/>
    <w:rsid w:val="00B461F6"/>
    <w:rsid w:val="00BF7655"/>
    <w:rsid w:val="00C0238B"/>
    <w:rsid w:val="00C32D8A"/>
    <w:rsid w:val="00C53D98"/>
    <w:rsid w:val="00C73A9C"/>
    <w:rsid w:val="00C80CEF"/>
    <w:rsid w:val="00CE6FE6"/>
    <w:rsid w:val="00D02341"/>
    <w:rsid w:val="00D6782F"/>
    <w:rsid w:val="00D93D4B"/>
    <w:rsid w:val="00DB7F94"/>
    <w:rsid w:val="00E00DBD"/>
    <w:rsid w:val="00E74009"/>
    <w:rsid w:val="00F86824"/>
    <w:rsid w:val="00F86B19"/>
    <w:rsid w:val="00FE5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2529"/>
    <o:shapelayout v:ext="edit">
      <o:idmap v:ext="edit" data="1"/>
    </o:shapelayout>
  </w:shapeDefaults>
  <w:decimalSymbol w:val=","/>
  <w:listSeparator w:val=";"/>
  <w14:docId w14:val="261DAE57"/>
  <w15:docId w15:val="{B73698AE-411F-48D3-9B04-5B1D1FA8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D2"/>
    <w:pPr>
      <w:spacing w:after="0"/>
    </w:pPr>
    <w:rPr>
      <w:rFonts w:ascii="Microsoft Sans Serif" w:eastAsia="Times New Roman" w:hAnsi="Microsoft Sans Serif" w:cs="Microsoft Sans Serif"/>
      <w:color w:val="00000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167FD2"/>
    <w:pPr>
      <w:shd w:val="clear" w:color="auto" w:fill="FFFFFF"/>
      <w:spacing w:before="420" w:line="274" w:lineRule="exact"/>
      <w:ind w:hanging="680"/>
      <w:jc w:val="center"/>
    </w:pPr>
    <w:rPr>
      <w:rFonts w:ascii="Tahoma" w:hAnsi="Tahoma" w:cs="Tahoma"/>
      <w:color w:val="auto"/>
      <w:sz w:val="20"/>
      <w:szCs w:val="20"/>
    </w:rPr>
  </w:style>
  <w:style w:type="paragraph" w:customStyle="1" w:styleId="Bodytext51">
    <w:name w:val="Body text (5)1"/>
    <w:basedOn w:val="Normal"/>
    <w:rsid w:val="00167FD2"/>
    <w:pPr>
      <w:shd w:val="clear" w:color="auto" w:fill="FFFFFF"/>
      <w:spacing w:line="466" w:lineRule="exact"/>
      <w:ind w:hanging="580"/>
    </w:pPr>
    <w:rPr>
      <w:rFonts w:ascii="Tahoma" w:hAnsi="Tahoma" w:cs="Tahoma"/>
      <w:b/>
      <w:bCs/>
      <w:color w:val="auto"/>
      <w:sz w:val="20"/>
      <w:szCs w:val="20"/>
    </w:rPr>
  </w:style>
  <w:style w:type="paragraph" w:styleId="BodyText2">
    <w:name w:val="Body Text 2"/>
    <w:basedOn w:val="Normal"/>
    <w:link w:val="BodyText2Char"/>
    <w:rsid w:val="00105E34"/>
    <w:pPr>
      <w:jc w:val="center"/>
    </w:pPr>
    <w:rPr>
      <w:rFonts w:ascii="Times New Roman" w:hAnsi="Times New Roman" w:cs="Times New Roman"/>
      <w:b/>
      <w:color w:val="auto"/>
      <w:sz w:val="28"/>
      <w:szCs w:val="20"/>
      <w:lang w:val="lv-LV" w:eastAsia="en-US"/>
    </w:rPr>
  </w:style>
  <w:style w:type="character" w:customStyle="1" w:styleId="BodyText2Char">
    <w:name w:val="Body Text 2 Char"/>
    <w:basedOn w:val="DefaultParagraphFont"/>
    <w:link w:val="BodyText2"/>
    <w:rsid w:val="00105E34"/>
    <w:rPr>
      <w:rFonts w:eastAsia="Times New Roman"/>
      <w:b/>
      <w:sz w:val="28"/>
      <w:szCs w:val="20"/>
    </w:rPr>
  </w:style>
  <w:style w:type="paragraph" w:styleId="BodyText3">
    <w:name w:val="Body Text 3"/>
    <w:basedOn w:val="Normal"/>
    <w:link w:val="BodyText3Char"/>
    <w:uiPriority w:val="99"/>
    <w:semiHidden/>
    <w:unhideWhenUsed/>
    <w:rsid w:val="001128CD"/>
    <w:pPr>
      <w:spacing w:after="120"/>
    </w:pPr>
    <w:rPr>
      <w:sz w:val="16"/>
      <w:szCs w:val="16"/>
    </w:rPr>
  </w:style>
  <w:style w:type="character" w:customStyle="1" w:styleId="BodyText3Char">
    <w:name w:val="Body Text 3 Char"/>
    <w:basedOn w:val="DefaultParagraphFont"/>
    <w:link w:val="BodyText3"/>
    <w:uiPriority w:val="99"/>
    <w:semiHidden/>
    <w:rsid w:val="001128CD"/>
    <w:rPr>
      <w:rFonts w:ascii="Microsoft Sans Serif" w:eastAsia="Times New Roman" w:hAnsi="Microsoft Sans Serif" w:cs="Microsoft Sans Serif"/>
      <w:color w:val="000000"/>
      <w:sz w:val="16"/>
      <w:szCs w:val="16"/>
      <w:lang w:val="en-US" w:eastAsia="lv-LV"/>
    </w:rPr>
  </w:style>
  <w:style w:type="paragraph" w:styleId="Header">
    <w:name w:val="header"/>
    <w:basedOn w:val="Normal"/>
    <w:link w:val="HeaderChar"/>
    <w:uiPriority w:val="99"/>
    <w:unhideWhenUsed/>
    <w:rsid w:val="00F86B19"/>
    <w:pPr>
      <w:tabs>
        <w:tab w:val="center" w:pos="4153"/>
        <w:tab w:val="right" w:pos="8306"/>
      </w:tabs>
    </w:pPr>
  </w:style>
  <w:style w:type="character" w:customStyle="1" w:styleId="HeaderChar">
    <w:name w:val="Header Char"/>
    <w:basedOn w:val="DefaultParagraphFont"/>
    <w:link w:val="Header"/>
    <w:uiPriority w:val="99"/>
    <w:rsid w:val="00F86B19"/>
    <w:rPr>
      <w:rFonts w:ascii="Microsoft Sans Serif" w:eastAsia="Times New Roman" w:hAnsi="Microsoft Sans Serif" w:cs="Microsoft Sans Serif"/>
      <w:color w:val="000000"/>
      <w:lang w:val="en-US" w:eastAsia="lv-LV"/>
    </w:rPr>
  </w:style>
  <w:style w:type="paragraph" w:styleId="Footer">
    <w:name w:val="footer"/>
    <w:basedOn w:val="Normal"/>
    <w:link w:val="FooterChar"/>
    <w:uiPriority w:val="99"/>
    <w:unhideWhenUsed/>
    <w:rsid w:val="00F86B19"/>
    <w:pPr>
      <w:tabs>
        <w:tab w:val="center" w:pos="4153"/>
        <w:tab w:val="right" w:pos="8306"/>
      </w:tabs>
    </w:pPr>
  </w:style>
  <w:style w:type="character" w:customStyle="1" w:styleId="FooterChar">
    <w:name w:val="Footer Char"/>
    <w:basedOn w:val="DefaultParagraphFont"/>
    <w:link w:val="Footer"/>
    <w:uiPriority w:val="99"/>
    <w:rsid w:val="00F86B19"/>
    <w:rPr>
      <w:rFonts w:ascii="Microsoft Sans Serif" w:eastAsia="Times New Roman" w:hAnsi="Microsoft Sans Serif" w:cs="Microsoft Sans Serif"/>
      <w:color w:val="000000"/>
      <w:lang w:val="en-US" w:eastAsia="lv-LV"/>
    </w:rPr>
  </w:style>
  <w:style w:type="paragraph" w:styleId="BalloonText">
    <w:name w:val="Balloon Text"/>
    <w:basedOn w:val="Normal"/>
    <w:link w:val="BalloonTextChar"/>
    <w:uiPriority w:val="99"/>
    <w:semiHidden/>
    <w:unhideWhenUsed/>
    <w:rsid w:val="00F86B19"/>
    <w:rPr>
      <w:rFonts w:ascii="Tahoma" w:hAnsi="Tahoma" w:cs="Tahoma"/>
      <w:sz w:val="16"/>
      <w:szCs w:val="16"/>
    </w:rPr>
  </w:style>
  <w:style w:type="character" w:customStyle="1" w:styleId="BalloonTextChar">
    <w:name w:val="Balloon Text Char"/>
    <w:basedOn w:val="DefaultParagraphFont"/>
    <w:link w:val="BalloonText"/>
    <w:uiPriority w:val="99"/>
    <w:semiHidden/>
    <w:rsid w:val="00F86B19"/>
    <w:rPr>
      <w:rFonts w:ascii="Tahoma" w:eastAsia="Times New Roman" w:hAnsi="Tahoma" w:cs="Tahoma"/>
      <w:color w:val="000000"/>
      <w:sz w:val="16"/>
      <w:szCs w:val="16"/>
      <w:lang w:val="en-US" w:eastAsia="lv-LV"/>
    </w:rPr>
  </w:style>
  <w:style w:type="character" w:styleId="Hyperlink">
    <w:name w:val="Hyperlink"/>
    <w:basedOn w:val="DefaultParagraphFont"/>
    <w:uiPriority w:val="99"/>
    <w:unhideWhenUsed/>
    <w:rsid w:val="0039739D"/>
    <w:rPr>
      <w:color w:val="0000FF" w:themeColor="hyperlink"/>
      <w:u w:val="single"/>
    </w:rPr>
  </w:style>
  <w:style w:type="table" w:styleId="TableGrid">
    <w:name w:val="Table Grid"/>
    <w:basedOn w:val="TableNormal"/>
    <w:uiPriority w:val="59"/>
    <w:rsid w:val="00750E19"/>
    <w:pPr>
      <w:spacing w:after="0"/>
    </w:pPr>
    <w:rPr>
      <w:rFonts w:asciiTheme="minorHAnsi" w:eastAsiaTheme="minorEastAsia" w:hAnsiTheme="minorHAnsi" w:cstheme="minorBid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9683">
      <w:bodyDiv w:val="1"/>
      <w:marLeft w:val="0"/>
      <w:marRight w:val="0"/>
      <w:marTop w:val="0"/>
      <w:marBottom w:val="0"/>
      <w:divBdr>
        <w:top w:val="none" w:sz="0" w:space="0" w:color="auto"/>
        <w:left w:val="none" w:sz="0" w:space="0" w:color="auto"/>
        <w:bottom w:val="none" w:sz="0" w:space="0" w:color="auto"/>
        <w:right w:val="none" w:sz="0" w:space="0" w:color="auto"/>
      </w:divBdr>
    </w:div>
    <w:div w:id="17968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a.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lv/url?sa=i&amp;url=https%3A%2F%2Fwww.mk.gov.lv%2Flv%2Fcontent%2Flatvijas-valsts-gerbonis&amp;psig=AOvVaw0jo4Z3Rfiso9_1AvPjxggJ&amp;ust=1591629610767000&amp;source=images&amp;cd=vfe&amp;ved=0CAIQjRxqFwoTCJicpb6A8OkCFQAAAAAdAAAAAB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01A4-C4D2-4735-BE1F-44FD1029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1033</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Bisenieks</dc:creator>
  <cp:lastModifiedBy>Zinta Zaļkalne</cp:lastModifiedBy>
  <cp:revision>5</cp:revision>
  <dcterms:created xsi:type="dcterms:W3CDTF">2023-09-12T13:26:00Z</dcterms:created>
  <dcterms:modified xsi:type="dcterms:W3CDTF">2023-09-12T13:46:00Z</dcterms:modified>
</cp:coreProperties>
</file>