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79BD" w:rsidRPr="008379BD" w:rsidRDefault="008379BD" w:rsidP="00EA6BE6">
      <w:pPr>
        <w:spacing w:before="120"/>
        <w:jc w:val="center"/>
        <w:rPr>
          <w:rFonts w:ascii="Times New Roman" w:hAnsi="Times New Roman"/>
          <w:b/>
          <w:caps/>
          <w:sz w:val="28"/>
          <w:szCs w:val="28"/>
          <w:lang w:val="en-US" w:eastAsia="en-US"/>
        </w:rPr>
      </w:pPr>
      <w:r w:rsidRPr="008379BD">
        <w:rPr>
          <w:rFonts w:ascii="Times New Roman" w:hAnsi="Times New Roman"/>
          <w:b/>
          <w:caps/>
          <w:sz w:val="28"/>
          <w:szCs w:val="28"/>
          <w:lang w:val="en-US" w:eastAsia="en-US"/>
        </w:rPr>
        <w:t>KONTROLSARAKSTS</w:t>
      </w:r>
    </w:p>
    <w:p w:rsidR="007759F9" w:rsidRDefault="007759F9" w:rsidP="00EA6BE6">
      <w:pPr>
        <w:spacing w:after="120"/>
        <w:jc w:val="center"/>
        <w:rPr>
          <w:rFonts w:ascii="Times New Roman" w:hAnsi="Times New Roman"/>
          <w:b/>
          <w:caps/>
          <w:sz w:val="24"/>
          <w:szCs w:val="24"/>
          <w:lang w:val="en-US" w:eastAsia="en-US"/>
        </w:rPr>
      </w:pPr>
      <w:r w:rsidRPr="008379BD">
        <w:rPr>
          <w:rFonts w:ascii="Times New Roman" w:hAnsi="Times New Roman"/>
          <w:b/>
          <w:caps/>
          <w:sz w:val="24"/>
          <w:szCs w:val="24"/>
          <w:lang w:val="en-US" w:eastAsia="en-US"/>
        </w:rPr>
        <w:t>ATO DARBĪBAS ROKASGRĀMATAS (OM)</w:t>
      </w:r>
      <w:r w:rsidR="008379BD">
        <w:rPr>
          <w:rFonts w:ascii="Times New Roman" w:hAnsi="Times New Roman"/>
          <w:b/>
          <w:caps/>
          <w:sz w:val="24"/>
          <w:szCs w:val="24"/>
          <w:lang w:val="en-US" w:eastAsia="en-US"/>
        </w:rPr>
        <w:t xml:space="preserve"> </w:t>
      </w:r>
      <w:r w:rsidRPr="008379BD">
        <w:rPr>
          <w:rFonts w:ascii="Times New Roman" w:hAnsi="Times New Roman"/>
          <w:b/>
          <w:caps/>
          <w:sz w:val="24"/>
          <w:szCs w:val="24"/>
          <w:lang w:val="en-US" w:eastAsia="en-US"/>
        </w:rPr>
        <w:t>ATBILSTĪBA</w:t>
      </w:r>
    </w:p>
    <w:p w:rsidR="008379BD" w:rsidRPr="008379BD" w:rsidRDefault="008379BD" w:rsidP="00EA6BE6">
      <w:pPr>
        <w:spacing w:after="120"/>
        <w:jc w:val="center"/>
        <w:rPr>
          <w:rFonts w:ascii="Times New Roman" w:hAnsi="Times New Roman"/>
          <w:b/>
          <w:caps/>
          <w:sz w:val="24"/>
          <w:szCs w:val="24"/>
          <w:lang w:val="en-US" w:eastAsia="en-US"/>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665"/>
        <w:gridCol w:w="2865"/>
        <w:gridCol w:w="1020"/>
        <w:gridCol w:w="1396"/>
      </w:tblGrid>
      <w:tr w:rsidR="007759F9" w:rsidRPr="007759F9" w:rsidTr="007759F9">
        <w:trPr>
          <w:jc w:val="center"/>
        </w:trPr>
        <w:tc>
          <w:tcPr>
            <w:tcW w:w="3510" w:type="dxa"/>
            <w:shd w:val="clear" w:color="auto" w:fill="F2F2F2"/>
            <w:vAlign w:val="center"/>
          </w:tcPr>
          <w:p w:rsidR="007759F9" w:rsidRPr="007759F9" w:rsidRDefault="007759F9" w:rsidP="00EA6BE6">
            <w:pPr>
              <w:tabs>
                <w:tab w:val="left" w:pos="3402"/>
              </w:tabs>
              <w:spacing w:before="120" w:after="120"/>
              <w:jc w:val="right"/>
              <w:rPr>
                <w:rFonts w:ascii="Times New Roman" w:hAnsi="Times New Roman"/>
                <w:b/>
                <w:color w:val="000000"/>
                <w:lang w:val="lv-LV" w:eastAsia="lv-LV"/>
              </w:rPr>
            </w:pPr>
            <w:r w:rsidRPr="007759F9">
              <w:rPr>
                <w:rFonts w:ascii="Times New Roman" w:hAnsi="Times New Roman"/>
                <w:b/>
                <w:color w:val="000000"/>
                <w:lang w:val="lv-LV" w:eastAsia="lv-LV"/>
              </w:rPr>
              <w:t xml:space="preserve">ATO </w:t>
            </w:r>
            <w:r>
              <w:rPr>
                <w:rFonts w:ascii="Times New Roman" w:hAnsi="Times New Roman"/>
                <w:b/>
                <w:color w:val="000000"/>
                <w:lang w:val="lv-LV" w:eastAsia="lv-LV"/>
              </w:rPr>
              <w:t xml:space="preserve">pretendenta </w:t>
            </w:r>
            <w:r w:rsidRPr="007759F9">
              <w:rPr>
                <w:rFonts w:ascii="Times New Roman" w:hAnsi="Times New Roman"/>
                <w:b/>
                <w:color w:val="000000"/>
                <w:lang w:val="lv-LV" w:eastAsia="lv-LV"/>
              </w:rPr>
              <w:t>nosaukums:</w:t>
            </w:r>
          </w:p>
        </w:tc>
        <w:tc>
          <w:tcPr>
            <w:tcW w:w="6946" w:type="dxa"/>
            <w:gridSpan w:val="4"/>
            <w:shd w:val="clear" w:color="auto" w:fill="auto"/>
            <w:vAlign w:val="center"/>
          </w:tcPr>
          <w:p w:rsidR="007759F9" w:rsidRPr="007759F9" w:rsidRDefault="007759F9" w:rsidP="00EA6BE6">
            <w:pPr>
              <w:tabs>
                <w:tab w:val="left" w:pos="3402"/>
              </w:tabs>
              <w:spacing w:before="120" w:after="120"/>
              <w:rPr>
                <w:rFonts w:ascii="Times New Roman" w:hAnsi="Times New Roman"/>
                <w:b/>
                <w:color w:val="000000"/>
                <w:lang w:val="lv-LV" w:eastAsia="lv-LV"/>
              </w:rPr>
            </w:pPr>
          </w:p>
        </w:tc>
      </w:tr>
      <w:tr w:rsidR="007759F9" w:rsidRPr="007759F9" w:rsidTr="007759F9">
        <w:trPr>
          <w:jc w:val="center"/>
        </w:trPr>
        <w:tc>
          <w:tcPr>
            <w:tcW w:w="3510" w:type="dxa"/>
            <w:shd w:val="clear" w:color="auto" w:fill="F2F2F2"/>
            <w:vAlign w:val="center"/>
          </w:tcPr>
          <w:p w:rsidR="007759F9" w:rsidRPr="007759F9" w:rsidRDefault="007759F9" w:rsidP="00EA6BE6">
            <w:pPr>
              <w:tabs>
                <w:tab w:val="left" w:pos="3402"/>
              </w:tabs>
              <w:spacing w:before="120" w:after="120"/>
              <w:jc w:val="right"/>
              <w:rPr>
                <w:rFonts w:ascii="Times New Roman" w:hAnsi="Times New Roman"/>
                <w:b/>
                <w:color w:val="000000"/>
                <w:lang w:val="lv-LV" w:eastAsia="lv-LV"/>
              </w:rPr>
            </w:pPr>
            <w:r w:rsidRPr="007759F9">
              <w:rPr>
                <w:rFonts w:ascii="Times New Roman" w:hAnsi="Times New Roman"/>
                <w:b/>
                <w:color w:val="000000"/>
                <w:lang w:val="lv-LV" w:eastAsia="lv-LV"/>
              </w:rPr>
              <w:t xml:space="preserve">ATO </w:t>
            </w:r>
            <w:r>
              <w:rPr>
                <w:rFonts w:ascii="Times New Roman" w:hAnsi="Times New Roman"/>
                <w:b/>
                <w:color w:val="000000"/>
                <w:lang w:val="lv-LV" w:eastAsia="lv-LV"/>
              </w:rPr>
              <w:t xml:space="preserve">pretendenta </w:t>
            </w:r>
            <w:r w:rsidRPr="007759F9">
              <w:rPr>
                <w:rFonts w:ascii="Times New Roman" w:hAnsi="Times New Roman"/>
                <w:b/>
                <w:color w:val="000000"/>
                <w:lang w:val="lv-LV" w:eastAsia="lv-LV"/>
              </w:rPr>
              <w:t xml:space="preserve">numurs: </w:t>
            </w:r>
          </w:p>
        </w:tc>
        <w:tc>
          <w:tcPr>
            <w:tcW w:w="6946" w:type="dxa"/>
            <w:gridSpan w:val="4"/>
            <w:shd w:val="clear" w:color="auto" w:fill="auto"/>
            <w:vAlign w:val="center"/>
          </w:tcPr>
          <w:p w:rsidR="007759F9" w:rsidRPr="007759F9" w:rsidRDefault="007759F9" w:rsidP="00EA6BE6">
            <w:pPr>
              <w:tabs>
                <w:tab w:val="left" w:pos="3402"/>
              </w:tabs>
              <w:spacing w:before="120" w:after="120"/>
              <w:rPr>
                <w:rFonts w:ascii="Times New Roman" w:hAnsi="Times New Roman"/>
                <w:b/>
                <w:color w:val="000000"/>
                <w:lang w:val="lv-LV" w:eastAsia="lv-LV"/>
              </w:rPr>
            </w:pPr>
            <w:r w:rsidRPr="007759F9">
              <w:rPr>
                <w:rFonts w:ascii="Times New Roman" w:hAnsi="Times New Roman"/>
                <w:b/>
                <w:color w:val="000000"/>
                <w:lang w:val="lv-LV" w:eastAsia="lv-LV"/>
              </w:rPr>
              <w:t>LVA.ATO.</w:t>
            </w:r>
            <w:r w:rsidRPr="007759F9">
              <w:rPr>
                <w:rFonts w:ascii="Times New Roman" w:hAnsi="Times New Roman"/>
                <w:b/>
                <w:color w:val="000000"/>
                <w:highlight w:val="yellow"/>
                <w:lang w:val="lv-LV" w:eastAsia="lv-LV"/>
              </w:rPr>
              <w:t>XX</w:t>
            </w:r>
            <w:r>
              <w:rPr>
                <w:rFonts w:ascii="Times New Roman" w:hAnsi="Times New Roman"/>
                <w:b/>
                <w:color w:val="000000"/>
                <w:lang w:val="lv-LV" w:eastAsia="lv-LV"/>
              </w:rPr>
              <w:t>.P</w:t>
            </w:r>
          </w:p>
        </w:tc>
      </w:tr>
      <w:tr w:rsidR="007759F9" w:rsidRPr="007759F9" w:rsidTr="008F6E43">
        <w:trPr>
          <w:jc w:val="center"/>
        </w:trPr>
        <w:tc>
          <w:tcPr>
            <w:tcW w:w="3510" w:type="dxa"/>
            <w:shd w:val="clear" w:color="auto" w:fill="F2F2F2"/>
            <w:vAlign w:val="center"/>
          </w:tcPr>
          <w:p w:rsidR="007759F9" w:rsidRDefault="007759F9" w:rsidP="00EA6BE6">
            <w:pPr>
              <w:tabs>
                <w:tab w:val="left" w:pos="3402"/>
              </w:tabs>
              <w:spacing w:before="120" w:after="120"/>
              <w:jc w:val="right"/>
              <w:rPr>
                <w:rFonts w:ascii="Times New Roman" w:hAnsi="Times New Roman"/>
                <w:b/>
                <w:color w:val="000000"/>
                <w:lang w:val="lv-LV" w:eastAsia="lv-LV"/>
              </w:rPr>
            </w:pPr>
            <w:r>
              <w:rPr>
                <w:rFonts w:ascii="Times New Roman" w:hAnsi="Times New Roman"/>
                <w:b/>
                <w:color w:val="000000"/>
                <w:lang w:val="lv-LV" w:eastAsia="lv-LV"/>
              </w:rPr>
              <w:t>OM revīzijas Nr.:</w:t>
            </w:r>
          </w:p>
        </w:tc>
        <w:tc>
          <w:tcPr>
            <w:tcW w:w="1665" w:type="dxa"/>
            <w:shd w:val="clear" w:color="auto" w:fill="auto"/>
            <w:vAlign w:val="center"/>
          </w:tcPr>
          <w:p w:rsidR="007759F9" w:rsidRPr="007759F9" w:rsidRDefault="007759F9" w:rsidP="00EA6BE6">
            <w:pPr>
              <w:tabs>
                <w:tab w:val="left" w:pos="3402"/>
              </w:tabs>
              <w:spacing w:before="120" w:after="120"/>
              <w:rPr>
                <w:rFonts w:ascii="Times New Roman" w:hAnsi="Times New Roman"/>
                <w:b/>
                <w:color w:val="000000"/>
                <w:lang w:val="lv-LV" w:eastAsia="lv-LV"/>
              </w:rPr>
            </w:pPr>
          </w:p>
        </w:tc>
        <w:tc>
          <w:tcPr>
            <w:tcW w:w="2865" w:type="dxa"/>
            <w:shd w:val="clear" w:color="auto" w:fill="F2F2F2" w:themeFill="background1" w:themeFillShade="F2"/>
            <w:vAlign w:val="center"/>
          </w:tcPr>
          <w:p w:rsidR="007759F9" w:rsidRPr="007759F9" w:rsidRDefault="007759F9" w:rsidP="00EA6BE6">
            <w:pPr>
              <w:tabs>
                <w:tab w:val="left" w:pos="3402"/>
              </w:tabs>
              <w:spacing w:before="120" w:after="120"/>
              <w:rPr>
                <w:rFonts w:ascii="Times New Roman" w:hAnsi="Times New Roman"/>
                <w:b/>
                <w:color w:val="000000"/>
                <w:lang w:val="lv-LV" w:eastAsia="lv-LV"/>
              </w:rPr>
            </w:pPr>
            <w:r>
              <w:rPr>
                <w:rFonts w:ascii="Times New Roman" w:hAnsi="Times New Roman"/>
                <w:b/>
                <w:color w:val="000000"/>
                <w:lang w:val="lv-LV" w:eastAsia="lv-LV"/>
              </w:rPr>
              <w:t>PEL atbildīgais inspektors:</w:t>
            </w:r>
          </w:p>
        </w:tc>
        <w:tc>
          <w:tcPr>
            <w:tcW w:w="2416" w:type="dxa"/>
            <w:gridSpan w:val="2"/>
            <w:shd w:val="clear" w:color="auto" w:fill="auto"/>
            <w:vAlign w:val="center"/>
          </w:tcPr>
          <w:p w:rsidR="007759F9" w:rsidRPr="007759F9" w:rsidRDefault="007759F9" w:rsidP="00EA6BE6">
            <w:pPr>
              <w:tabs>
                <w:tab w:val="left" w:pos="3402"/>
              </w:tabs>
              <w:spacing w:before="120" w:after="120"/>
              <w:rPr>
                <w:rFonts w:ascii="Times New Roman" w:hAnsi="Times New Roman"/>
                <w:b/>
                <w:color w:val="000000"/>
                <w:lang w:val="lv-LV" w:eastAsia="lv-LV"/>
              </w:rPr>
            </w:pPr>
          </w:p>
        </w:tc>
      </w:tr>
      <w:tr w:rsidR="007641CE" w:rsidRPr="007759F9" w:rsidTr="00CC3455">
        <w:trPr>
          <w:jc w:val="center"/>
        </w:trPr>
        <w:tc>
          <w:tcPr>
            <w:tcW w:w="3510" w:type="dxa"/>
            <w:shd w:val="clear" w:color="auto" w:fill="F2F2F2"/>
            <w:vAlign w:val="center"/>
          </w:tcPr>
          <w:p w:rsidR="007641CE" w:rsidRPr="007759F9" w:rsidRDefault="007641CE" w:rsidP="00EA6BE6">
            <w:pPr>
              <w:tabs>
                <w:tab w:val="left" w:pos="3402"/>
              </w:tabs>
              <w:spacing w:before="120" w:after="120"/>
              <w:jc w:val="right"/>
              <w:rPr>
                <w:rFonts w:ascii="Times New Roman" w:hAnsi="Times New Roman"/>
                <w:b/>
                <w:color w:val="000000"/>
                <w:lang w:val="lv-LV" w:eastAsia="lv-LV"/>
              </w:rPr>
            </w:pPr>
            <w:r>
              <w:rPr>
                <w:rFonts w:ascii="Times New Roman" w:hAnsi="Times New Roman"/>
                <w:b/>
                <w:color w:val="000000"/>
                <w:lang w:val="lv-LV" w:eastAsia="lv-LV"/>
              </w:rPr>
              <w:t>OM pārbaude uzsākta:</w:t>
            </w:r>
          </w:p>
        </w:tc>
        <w:tc>
          <w:tcPr>
            <w:tcW w:w="1665" w:type="dxa"/>
            <w:shd w:val="clear" w:color="auto" w:fill="auto"/>
            <w:vAlign w:val="center"/>
          </w:tcPr>
          <w:p w:rsidR="007641CE" w:rsidRPr="007759F9" w:rsidRDefault="007641CE" w:rsidP="00EA6BE6">
            <w:pPr>
              <w:tabs>
                <w:tab w:val="left" w:pos="3402"/>
              </w:tabs>
              <w:spacing w:before="120" w:after="120"/>
              <w:jc w:val="center"/>
              <w:rPr>
                <w:rFonts w:ascii="Times New Roman" w:hAnsi="Times New Roman"/>
                <w:b/>
                <w:color w:val="000000"/>
                <w:lang w:val="lv-LV" w:eastAsia="lv-LV"/>
              </w:rPr>
            </w:pPr>
            <w:r w:rsidRPr="007759F9">
              <w:rPr>
                <w:rFonts w:ascii="Times New Roman" w:hAnsi="Times New Roman"/>
                <w:i/>
                <w:color w:val="000000"/>
                <w:highlight w:val="yellow"/>
                <w:lang w:val="lv-LV" w:eastAsia="lv-LV"/>
              </w:rPr>
              <w:t>dd</w:t>
            </w:r>
            <w:r>
              <w:rPr>
                <w:rFonts w:ascii="Times New Roman" w:hAnsi="Times New Roman"/>
                <w:i/>
                <w:color w:val="000000"/>
                <w:highlight w:val="yellow"/>
                <w:lang w:val="lv-LV" w:eastAsia="lv-LV"/>
              </w:rPr>
              <w:t>.</w:t>
            </w:r>
            <w:r w:rsidRPr="007759F9">
              <w:rPr>
                <w:rFonts w:ascii="Times New Roman" w:hAnsi="Times New Roman"/>
                <w:i/>
                <w:color w:val="000000"/>
                <w:highlight w:val="yellow"/>
                <w:lang w:val="lv-LV" w:eastAsia="lv-LV"/>
              </w:rPr>
              <w:t>mm</w:t>
            </w:r>
            <w:r>
              <w:rPr>
                <w:rFonts w:ascii="Times New Roman" w:hAnsi="Times New Roman"/>
                <w:i/>
                <w:color w:val="000000"/>
                <w:highlight w:val="yellow"/>
                <w:lang w:val="lv-LV" w:eastAsia="lv-LV"/>
              </w:rPr>
              <w:t>.</w:t>
            </w:r>
            <w:r w:rsidRPr="007759F9">
              <w:rPr>
                <w:rFonts w:ascii="Times New Roman" w:hAnsi="Times New Roman"/>
                <w:i/>
                <w:color w:val="000000"/>
                <w:highlight w:val="yellow"/>
                <w:lang w:val="lv-LV" w:eastAsia="lv-LV"/>
              </w:rPr>
              <w:t>gggg</w:t>
            </w:r>
            <w:r w:rsidR="00EA6BE6">
              <w:rPr>
                <w:rFonts w:ascii="Times New Roman" w:hAnsi="Times New Roman"/>
                <w:i/>
                <w:color w:val="000000"/>
                <w:highlight w:val="yellow"/>
                <w:lang w:val="lv-LV" w:eastAsia="lv-LV"/>
              </w:rPr>
              <w:t>.</w:t>
            </w:r>
          </w:p>
        </w:tc>
        <w:tc>
          <w:tcPr>
            <w:tcW w:w="3885" w:type="dxa"/>
            <w:gridSpan w:val="2"/>
            <w:shd w:val="clear" w:color="auto" w:fill="F2F2F2" w:themeFill="background1" w:themeFillShade="F2"/>
            <w:vAlign w:val="center"/>
          </w:tcPr>
          <w:p w:rsidR="007641CE" w:rsidRPr="007759F9" w:rsidRDefault="007641CE" w:rsidP="00EA6BE6">
            <w:pPr>
              <w:tabs>
                <w:tab w:val="left" w:pos="3402"/>
              </w:tabs>
              <w:spacing w:before="120" w:after="120"/>
              <w:jc w:val="right"/>
              <w:rPr>
                <w:rFonts w:ascii="Times New Roman" w:hAnsi="Times New Roman"/>
                <w:b/>
                <w:color w:val="000000"/>
                <w:lang w:val="lv-LV" w:eastAsia="lv-LV"/>
              </w:rPr>
            </w:pPr>
            <w:r>
              <w:rPr>
                <w:rFonts w:ascii="Times New Roman" w:hAnsi="Times New Roman"/>
                <w:b/>
                <w:color w:val="000000"/>
                <w:lang w:val="lv-LV" w:eastAsia="lv-LV"/>
              </w:rPr>
              <w:t>OM pārbaude pabeigta:</w:t>
            </w:r>
          </w:p>
        </w:tc>
        <w:tc>
          <w:tcPr>
            <w:tcW w:w="1396" w:type="dxa"/>
            <w:shd w:val="clear" w:color="auto" w:fill="auto"/>
            <w:vAlign w:val="center"/>
          </w:tcPr>
          <w:p w:rsidR="007641CE" w:rsidRPr="007759F9" w:rsidRDefault="007641CE" w:rsidP="00EA6BE6">
            <w:pPr>
              <w:tabs>
                <w:tab w:val="left" w:pos="3402"/>
              </w:tabs>
              <w:spacing w:before="120" w:after="120"/>
              <w:jc w:val="center"/>
              <w:rPr>
                <w:rFonts w:ascii="Times New Roman" w:hAnsi="Times New Roman"/>
                <w:b/>
                <w:color w:val="000000"/>
                <w:lang w:val="lv-LV" w:eastAsia="lv-LV"/>
              </w:rPr>
            </w:pPr>
            <w:r w:rsidRPr="007759F9">
              <w:rPr>
                <w:rFonts w:ascii="Times New Roman" w:hAnsi="Times New Roman"/>
                <w:i/>
                <w:color w:val="000000"/>
                <w:highlight w:val="yellow"/>
                <w:lang w:val="lv-LV" w:eastAsia="lv-LV"/>
              </w:rPr>
              <w:t>dd</w:t>
            </w:r>
            <w:r>
              <w:rPr>
                <w:rFonts w:ascii="Times New Roman" w:hAnsi="Times New Roman"/>
                <w:i/>
                <w:color w:val="000000"/>
                <w:highlight w:val="yellow"/>
                <w:lang w:val="lv-LV" w:eastAsia="lv-LV"/>
              </w:rPr>
              <w:t>.</w:t>
            </w:r>
            <w:r w:rsidRPr="007759F9">
              <w:rPr>
                <w:rFonts w:ascii="Times New Roman" w:hAnsi="Times New Roman"/>
                <w:i/>
                <w:color w:val="000000"/>
                <w:highlight w:val="yellow"/>
                <w:lang w:val="lv-LV" w:eastAsia="lv-LV"/>
              </w:rPr>
              <w:t>mm</w:t>
            </w:r>
            <w:r>
              <w:rPr>
                <w:rFonts w:ascii="Times New Roman" w:hAnsi="Times New Roman"/>
                <w:i/>
                <w:color w:val="000000"/>
                <w:highlight w:val="yellow"/>
                <w:lang w:val="lv-LV" w:eastAsia="lv-LV"/>
              </w:rPr>
              <w:t>.</w:t>
            </w:r>
            <w:r w:rsidRPr="007759F9">
              <w:rPr>
                <w:rFonts w:ascii="Times New Roman" w:hAnsi="Times New Roman"/>
                <w:i/>
                <w:color w:val="000000"/>
                <w:highlight w:val="yellow"/>
                <w:lang w:val="lv-LV" w:eastAsia="lv-LV"/>
              </w:rPr>
              <w:t>gggg</w:t>
            </w:r>
            <w:r w:rsidR="00CC3455">
              <w:rPr>
                <w:rFonts w:ascii="Times New Roman" w:hAnsi="Times New Roman"/>
                <w:i/>
                <w:color w:val="000000"/>
                <w:highlight w:val="yellow"/>
                <w:lang w:val="lv-LV" w:eastAsia="lv-LV"/>
              </w:rPr>
              <w:t>.</w:t>
            </w:r>
          </w:p>
        </w:tc>
      </w:tr>
      <w:tr w:rsidR="008F6E43" w:rsidRPr="007759F9" w:rsidTr="007759F9">
        <w:trPr>
          <w:jc w:val="center"/>
        </w:trPr>
        <w:tc>
          <w:tcPr>
            <w:tcW w:w="3510" w:type="dxa"/>
            <w:shd w:val="clear" w:color="auto" w:fill="F2F2F2"/>
            <w:vAlign w:val="center"/>
          </w:tcPr>
          <w:p w:rsidR="008F6E43" w:rsidRDefault="008F6E43" w:rsidP="00EA6BE6">
            <w:pPr>
              <w:tabs>
                <w:tab w:val="left" w:pos="3402"/>
              </w:tabs>
              <w:spacing w:before="120" w:after="120"/>
              <w:jc w:val="right"/>
              <w:rPr>
                <w:rFonts w:ascii="Times New Roman" w:hAnsi="Times New Roman"/>
                <w:b/>
                <w:color w:val="000000"/>
                <w:lang w:val="lv-LV" w:eastAsia="lv-LV"/>
              </w:rPr>
            </w:pPr>
          </w:p>
        </w:tc>
        <w:tc>
          <w:tcPr>
            <w:tcW w:w="1665" w:type="dxa"/>
            <w:tcBorders>
              <w:bottom w:val="single" w:sz="4" w:space="0" w:color="auto"/>
            </w:tcBorders>
            <w:shd w:val="clear" w:color="auto" w:fill="auto"/>
            <w:vAlign w:val="center"/>
          </w:tcPr>
          <w:p w:rsidR="008F6E43" w:rsidRPr="007759F9" w:rsidRDefault="008F6E43" w:rsidP="00EA6BE6">
            <w:pPr>
              <w:tabs>
                <w:tab w:val="left" w:pos="3402"/>
              </w:tabs>
              <w:spacing w:before="120" w:after="120"/>
              <w:rPr>
                <w:rFonts w:ascii="Times New Roman" w:hAnsi="Times New Roman"/>
                <w:b/>
                <w:color w:val="000000"/>
                <w:lang w:val="lv-LV" w:eastAsia="lv-LV"/>
              </w:rPr>
            </w:pPr>
          </w:p>
        </w:tc>
        <w:tc>
          <w:tcPr>
            <w:tcW w:w="2865" w:type="dxa"/>
            <w:tcBorders>
              <w:bottom w:val="single" w:sz="4" w:space="0" w:color="auto"/>
            </w:tcBorders>
            <w:shd w:val="clear" w:color="auto" w:fill="F2F2F2" w:themeFill="background1" w:themeFillShade="F2"/>
            <w:vAlign w:val="center"/>
          </w:tcPr>
          <w:p w:rsidR="008F6E43" w:rsidRDefault="008F6E43" w:rsidP="00EA6BE6">
            <w:pPr>
              <w:tabs>
                <w:tab w:val="left" w:pos="3402"/>
              </w:tabs>
              <w:spacing w:before="120" w:after="120"/>
              <w:rPr>
                <w:rFonts w:ascii="Times New Roman" w:hAnsi="Times New Roman"/>
                <w:b/>
                <w:color w:val="000000"/>
                <w:lang w:val="lv-LV" w:eastAsia="lv-LV"/>
              </w:rPr>
            </w:pPr>
          </w:p>
        </w:tc>
        <w:tc>
          <w:tcPr>
            <w:tcW w:w="2416" w:type="dxa"/>
            <w:gridSpan w:val="2"/>
            <w:tcBorders>
              <w:bottom w:val="single" w:sz="4" w:space="0" w:color="auto"/>
            </w:tcBorders>
            <w:shd w:val="clear" w:color="auto" w:fill="auto"/>
            <w:vAlign w:val="center"/>
          </w:tcPr>
          <w:p w:rsidR="008F6E43" w:rsidRPr="007759F9" w:rsidRDefault="008F6E43" w:rsidP="00EA6BE6">
            <w:pPr>
              <w:tabs>
                <w:tab w:val="left" w:pos="3402"/>
              </w:tabs>
              <w:spacing w:before="120" w:after="120"/>
              <w:rPr>
                <w:rFonts w:ascii="Times New Roman" w:hAnsi="Times New Roman"/>
                <w:b/>
                <w:color w:val="000000"/>
                <w:lang w:val="lv-LV" w:eastAsia="lv-LV"/>
              </w:rPr>
            </w:pPr>
          </w:p>
        </w:tc>
      </w:tr>
    </w:tbl>
    <w:p w:rsidR="00421263" w:rsidRPr="00421263" w:rsidRDefault="00421263" w:rsidP="00EA6BE6">
      <w:pPr>
        <w:jc w:val="both"/>
        <w:rPr>
          <w:rFonts w:ascii="Times New Roman" w:hAnsi="Times New Roman"/>
          <w:sz w:val="24"/>
          <w:szCs w:val="24"/>
          <w:lang w:val="en-GB"/>
        </w:rPr>
      </w:pPr>
    </w:p>
    <w:p w:rsidR="00421263" w:rsidRPr="00421263" w:rsidRDefault="00421263" w:rsidP="00EA6BE6">
      <w:pPr>
        <w:jc w:val="both"/>
        <w:rPr>
          <w:rFonts w:ascii="Times New Roman" w:hAnsi="Times New Roman"/>
          <w:sz w:val="24"/>
          <w:szCs w:val="24"/>
          <w:lang w:val="en-GB"/>
        </w:rPr>
        <w:sectPr w:rsidR="00421263" w:rsidRPr="00421263" w:rsidSect="008379BD">
          <w:headerReference w:type="even" r:id="rId8"/>
          <w:headerReference w:type="default" r:id="rId9"/>
          <w:footerReference w:type="even" r:id="rId10"/>
          <w:footerReference w:type="default" r:id="rId11"/>
          <w:headerReference w:type="first" r:id="rId12"/>
          <w:footerReference w:type="first" r:id="rId13"/>
          <w:pgSz w:w="16838" w:h="11906" w:orient="landscape" w:code="9"/>
          <w:pgMar w:top="1134" w:right="1134" w:bottom="567" w:left="1134" w:header="284" w:footer="284" w:gutter="0"/>
          <w:cols w:space="708"/>
          <w:vAlign w:val="center"/>
          <w:titlePg/>
          <w:docGrid w:linePitch="360"/>
        </w:sectPr>
      </w:pPr>
    </w:p>
    <w:tbl>
      <w:tblPr>
        <w:tblW w:w="16029" w:type="dxa"/>
        <w:tblInd w:w="-7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5"/>
        <w:gridCol w:w="2302"/>
        <w:gridCol w:w="567"/>
        <w:gridCol w:w="7371"/>
        <w:gridCol w:w="1275"/>
        <w:gridCol w:w="851"/>
        <w:gridCol w:w="2410"/>
        <w:gridCol w:w="708"/>
      </w:tblGrid>
      <w:tr w:rsidR="00EA6BE6" w:rsidRPr="00CC3455" w:rsidTr="00D5408D">
        <w:trPr>
          <w:trHeight w:val="69"/>
        </w:trPr>
        <w:tc>
          <w:tcPr>
            <w:tcW w:w="545" w:type="dxa"/>
            <w:vMerge w:val="restart"/>
            <w:shd w:val="clear" w:color="auto" w:fill="D9D9D9" w:themeFill="background1" w:themeFillShade="D9"/>
            <w:vAlign w:val="center"/>
          </w:tcPr>
          <w:p w:rsidR="00EA6BE6"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Item</w:t>
            </w:r>
          </w:p>
          <w:p w:rsidR="00EA6BE6" w:rsidRPr="00D442DA"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w:t>
            </w:r>
          </w:p>
        </w:tc>
        <w:tc>
          <w:tcPr>
            <w:tcW w:w="2302" w:type="dxa"/>
            <w:vMerge w:val="restart"/>
            <w:shd w:val="clear" w:color="auto" w:fill="D9D9D9" w:themeFill="background1" w:themeFillShade="D9"/>
            <w:vAlign w:val="center"/>
          </w:tcPr>
          <w:p w:rsidR="00EA6BE6" w:rsidRPr="00D442DA"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Subject</w:t>
            </w:r>
          </w:p>
        </w:tc>
        <w:tc>
          <w:tcPr>
            <w:tcW w:w="567" w:type="dxa"/>
            <w:vMerge w:val="restart"/>
            <w:shd w:val="clear" w:color="auto" w:fill="D9D9D9" w:themeFill="background1" w:themeFillShade="D9"/>
            <w:vAlign w:val="center"/>
          </w:tcPr>
          <w:p w:rsidR="00EA6BE6"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Sub</w:t>
            </w:r>
          </w:p>
          <w:p w:rsidR="00EA6BE6"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Item</w:t>
            </w:r>
          </w:p>
          <w:p w:rsidR="00EA6BE6" w:rsidRPr="00D442DA"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w:t>
            </w:r>
          </w:p>
        </w:tc>
        <w:tc>
          <w:tcPr>
            <w:tcW w:w="7371" w:type="dxa"/>
            <w:vMerge w:val="restart"/>
            <w:shd w:val="clear" w:color="auto" w:fill="D9D9D9" w:themeFill="background1" w:themeFillShade="D9"/>
            <w:vAlign w:val="center"/>
          </w:tcPr>
          <w:p w:rsidR="00EA6BE6" w:rsidRPr="00D442DA" w:rsidRDefault="00EA6BE6" w:rsidP="00EA6BE6">
            <w:pPr>
              <w:jc w:val="center"/>
              <w:rPr>
                <w:rFonts w:asciiTheme="minorHAnsi" w:hAnsiTheme="minorHAnsi"/>
                <w:b/>
                <w:i/>
                <w:sz w:val="16"/>
                <w:szCs w:val="16"/>
                <w:lang w:val="en-GB"/>
              </w:rPr>
            </w:pPr>
            <w:r w:rsidRPr="00D442DA">
              <w:rPr>
                <w:rFonts w:asciiTheme="minorHAnsi" w:hAnsiTheme="minorHAnsi"/>
                <w:b/>
                <w:sz w:val="16"/>
                <w:szCs w:val="16"/>
                <w:lang w:val="en-GB"/>
              </w:rPr>
              <w:t>Description</w:t>
            </w:r>
          </w:p>
          <w:p w:rsidR="00EA6BE6" w:rsidRPr="00D442DA" w:rsidRDefault="00EA6BE6" w:rsidP="00EA6BE6">
            <w:pPr>
              <w:jc w:val="center"/>
              <w:rPr>
                <w:rFonts w:asciiTheme="minorHAnsi" w:hAnsiTheme="minorHAnsi"/>
                <w:b/>
                <w:i/>
                <w:sz w:val="16"/>
                <w:szCs w:val="16"/>
                <w:lang w:val="en-GB"/>
              </w:rPr>
            </w:pPr>
            <w:r w:rsidRPr="00CC3455">
              <w:rPr>
                <w:rFonts w:asciiTheme="minorHAnsi" w:hAnsiTheme="minorHAnsi"/>
                <w:i/>
                <w:sz w:val="16"/>
                <w:szCs w:val="16"/>
                <w:lang w:val="en-GB"/>
              </w:rPr>
              <w:t>Supplementary information</w:t>
            </w:r>
          </w:p>
        </w:tc>
        <w:tc>
          <w:tcPr>
            <w:tcW w:w="4536" w:type="dxa"/>
            <w:gridSpan w:val="3"/>
            <w:tcBorders>
              <w:bottom w:val="nil"/>
            </w:tcBorders>
            <w:shd w:val="clear" w:color="auto" w:fill="F2F2F2" w:themeFill="background1" w:themeFillShade="F2"/>
            <w:vAlign w:val="center"/>
          </w:tcPr>
          <w:p w:rsidR="00EA6BE6" w:rsidRPr="00D442DA"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TO BE COMPLETED BY THE ATO BEFORE MANUAL SUBMISSION</w:t>
            </w:r>
          </w:p>
        </w:tc>
        <w:tc>
          <w:tcPr>
            <w:tcW w:w="708" w:type="dxa"/>
            <w:vMerge w:val="restart"/>
            <w:shd w:val="clear" w:color="auto" w:fill="D9D9D9" w:themeFill="background1" w:themeFillShade="D9"/>
            <w:vAlign w:val="center"/>
          </w:tcPr>
          <w:p w:rsidR="00EA6BE6" w:rsidRPr="00D442DA"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CAA Check</w:t>
            </w:r>
          </w:p>
        </w:tc>
      </w:tr>
      <w:tr w:rsidR="00EA6BE6" w:rsidRPr="00CC3455" w:rsidTr="00D5408D">
        <w:trPr>
          <w:trHeight w:val="977"/>
        </w:trPr>
        <w:tc>
          <w:tcPr>
            <w:tcW w:w="545" w:type="dxa"/>
            <w:vMerge/>
            <w:tcBorders>
              <w:bottom w:val="single" w:sz="4" w:space="0" w:color="auto"/>
            </w:tcBorders>
            <w:shd w:val="clear" w:color="auto" w:fill="D9D9D9" w:themeFill="background1" w:themeFillShade="D9"/>
            <w:vAlign w:val="center"/>
          </w:tcPr>
          <w:p w:rsidR="00EA6BE6" w:rsidRPr="00D442DA" w:rsidRDefault="00EA6BE6" w:rsidP="00EA6BE6">
            <w:pPr>
              <w:jc w:val="center"/>
              <w:rPr>
                <w:rFonts w:asciiTheme="minorHAnsi" w:hAnsiTheme="minorHAnsi"/>
                <w:b/>
                <w:sz w:val="16"/>
                <w:szCs w:val="16"/>
                <w:lang w:val="en-GB"/>
              </w:rPr>
            </w:pPr>
          </w:p>
        </w:tc>
        <w:tc>
          <w:tcPr>
            <w:tcW w:w="2302" w:type="dxa"/>
            <w:vMerge/>
            <w:tcBorders>
              <w:bottom w:val="single" w:sz="4" w:space="0" w:color="auto"/>
            </w:tcBorders>
            <w:shd w:val="clear" w:color="auto" w:fill="D9D9D9" w:themeFill="background1" w:themeFillShade="D9"/>
            <w:vAlign w:val="center"/>
          </w:tcPr>
          <w:p w:rsidR="00EA6BE6" w:rsidRPr="00D442DA" w:rsidRDefault="00EA6BE6" w:rsidP="00EA6BE6">
            <w:pPr>
              <w:jc w:val="center"/>
              <w:rPr>
                <w:rFonts w:asciiTheme="minorHAnsi" w:hAnsiTheme="minorHAnsi"/>
                <w:b/>
                <w:sz w:val="16"/>
                <w:szCs w:val="16"/>
                <w:lang w:val="en-GB"/>
              </w:rPr>
            </w:pPr>
          </w:p>
        </w:tc>
        <w:tc>
          <w:tcPr>
            <w:tcW w:w="567" w:type="dxa"/>
            <w:vMerge/>
            <w:tcBorders>
              <w:bottom w:val="single" w:sz="4" w:space="0" w:color="auto"/>
            </w:tcBorders>
            <w:shd w:val="clear" w:color="auto" w:fill="D9D9D9" w:themeFill="background1" w:themeFillShade="D9"/>
            <w:vAlign w:val="center"/>
          </w:tcPr>
          <w:p w:rsidR="00EA6BE6" w:rsidRPr="00D442DA" w:rsidRDefault="00EA6BE6" w:rsidP="00EA6BE6">
            <w:pPr>
              <w:jc w:val="center"/>
              <w:rPr>
                <w:rFonts w:asciiTheme="minorHAnsi" w:hAnsiTheme="minorHAnsi"/>
                <w:b/>
                <w:sz w:val="16"/>
                <w:szCs w:val="16"/>
                <w:lang w:val="en-GB"/>
              </w:rPr>
            </w:pPr>
          </w:p>
        </w:tc>
        <w:tc>
          <w:tcPr>
            <w:tcW w:w="7371" w:type="dxa"/>
            <w:vMerge/>
            <w:tcBorders>
              <w:bottom w:val="single" w:sz="4" w:space="0" w:color="auto"/>
            </w:tcBorders>
            <w:shd w:val="clear" w:color="auto" w:fill="D9D9D9" w:themeFill="background1" w:themeFillShade="D9"/>
            <w:vAlign w:val="center"/>
          </w:tcPr>
          <w:p w:rsidR="00EA6BE6" w:rsidRPr="00D442DA" w:rsidRDefault="00EA6BE6" w:rsidP="00EA6BE6">
            <w:pPr>
              <w:jc w:val="center"/>
              <w:rPr>
                <w:rFonts w:asciiTheme="minorHAnsi" w:hAnsiTheme="minorHAnsi"/>
                <w:b/>
                <w:sz w:val="16"/>
                <w:szCs w:val="16"/>
                <w:lang w:val="en-GB"/>
              </w:rPr>
            </w:pPr>
          </w:p>
        </w:tc>
        <w:tc>
          <w:tcPr>
            <w:tcW w:w="1275" w:type="dxa"/>
            <w:tcBorders>
              <w:top w:val="nil"/>
              <w:bottom w:val="single" w:sz="4" w:space="0" w:color="auto"/>
            </w:tcBorders>
            <w:shd w:val="clear" w:color="auto" w:fill="F2F2F2" w:themeFill="background1" w:themeFillShade="F2"/>
            <w:vAlign w:val="center"/>
          </w:tcPr>
          <w:p w:rsidR="00EA6BE6" w:rsidRPr="00D442DA"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Location</w:t>
            </w:r>
          </w:p>
          <w:p w:rsidR="00EA6BE6" w:rsidRPr="00D442DA" w:rsidRDefault="00EA6BE6" w:rsidP="00EA6BE6">
            <w:pPr>
              <w:jc w:val="center"/>
              <w:rPr>
                <w:rFonts w:asciiTheme="minorHAnsi" w:hAnsiTheme="minorHAnsi"/>
                <w:b/>
                <w:sz w:val="16"/>
                <w:szCs w:val="16"/>
                <w:lang w:val="en-GB"/>
              </w:rPr>
            </w:pPr>
            <w:r w:rsidRPr="00CC3455">
              <w:rPr>
                <w:rFonts w:asciiTheme="minorHAnsi" w:hAnsiTheme="minorHAnsi"/>
                <w:sz w:val="16"/>
                <w:szCs w:val="16"/>
                <w:lang w:val="en-GB"/>
              </w:rPr>
              <w:t>(Section/Chapter/Page/§)</w:t>
            </w:r>
          </w:p>
        </w:tc>
        <w:tc>
          <w:tcPr>
            <w:tcW w:w="851" w:type="dxa"/>
            <w:tcBorders>
              <w:top w:val="nil"/>
              <w:bottom w:val="single" w:sz="4" w:space="0" w:color="auto"/>
            </w:tcBorders>
            <w:shd w:val="clear" w:color="auto" w:fill="F2F2F2" w:themeFill="background1" w:themeFillShade="F2"/>
            <w:vAlign w:val="center"/>
          </w:tcPr>
          <w:p w:rsidR="00EA6BE6" w:rsidRPr="00D442DA"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Applicable</w:t>
            </w:r>
          </w:p>
          <w:p w:rsidR="00EA6BE6" w:rsidRPr="00D442DA" w:rsidRDefault="00EA6BE6" w:rsidP="00EA6BE6">
            <w:pPr>
              <w:jc w:val="center"/>
              <w:rPr>
                <w:rFonts w:asciiTheme="minorHAnsi" w:hAnsiTheme="minorHAnsi"/>
                <w:b/>
                <w:sz w:val="16"/>
                <w:szCs w:val="16"/>
                <w:lang w:val="en-GB"/>
              </w:rPr>
            </w:pPr>
            <w:r w:rsidRPr="00CC3455">
              <w:rPr>
                <w:rFonts w:asciiTheme="minorHAnsi" w:hAnsiTheme="minorHAnsi"/>
                <w:sz w:val="16"/>
                <w:szCs w:val="16"/>
                <w:lang w:val="en-GB"/>
              </w:rPr>
              <w:t>(Yes/No)</w:t>
            </w:r>
          </w:p>
        </w:tc>
        <w:tc>
          <w:tcPr>
            <w:tcW w:w="2410" w:type="dxa"/>
            <w:tcBorders>
              <w:top w:val="nil"/>
              <w:bottom w:val="single" w:sz="4" w:space="0" w:color="auto"/>
            </w:tcBorders>
            <w:shd w:val="clear" w:color="auto" w:fill="F2F2F2" w:themeFill="background1" w:themeFillShade="F2"/>
            <w:vAlign w:val="center"/>
          </w:tcPr>
          <w:p w:rsidR="00EA6BE6" w:rsidRPr="00D442DA"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FOR A FIRST ISSUE:</w:t>
            </w:r>
          </w:p>
          <w:p w:rsidR="00EA6BE6" w:rsidRPr="00D442DA" w:rsidRDefault="00EA6BE6" w:rsidP="00EA6BE6">
            <w:pPr>
              <w:jc w:val="center"/>
              <w:rPr>
                <w:rFonts w:asciiTheme="minorHAnsi" w:hAnsiTheme="minorHAnsi"/>
                <w:b/>
                <w:sz w:val="16"/>
                <w:szCs w:val="16"/>
                <w:lang w:val="en-GB"/>
              </w:rPr>
            </w:pPr>
            <w:r w:rsidRPr="00CC3455">
              <w:rPr>
                <w:rFonts w:asciiTheme="minorHAnsi" w:hAnsiTheme="minorHAnsi"/>
                <w:sz w:val="16"/>
                <w:szCs w:val="16"/>
                <w:lang w:val="en-GB"/>
              </w:rPr>
              <w:t>Reason if not applicable</w:t>
            </w:r>
            <w:r>
              <w:rPr>
                <w:rFonts w:asciiTheme="minorHAnsi" w:hAnsiTheme="minorHAnsi"/>
                <w:b/>
                <w:sz w:val="16"/>
                <w:szCs w:val="16"/>
                <w:lang w:val="en-GB"/>
              </w:rPr>
              <w:t xml:space="preserve"> </w:t>
            </w:r>
            <w:r w:rsidRPr="00D442DA">
              <w:rPr>
                <w:rFonts w:asciiTheme="minorHAnsi" w:hAnsiTheme="minorHAnsi"/>
                <w:b/>
                <w:sz w:val="16"/>
                <w:szCs w:val="16"/>
                <w:lang w:val="en-GB"/>
              </w:rPr>
              <w:t>OR</w:t>
            </w:r>
          </w:p>
          <w:p w:rsidR="00EA6BE6" w:rsidRPr="00D442DA" w:rsidRDefault="00EA6BE6" w:rsidP="00EA6BE6">
            <w:pPr>
              <w:jc w:val="center"/>
              <w:rPr>
                <w:rFonts w:asciiTheme="minorHAnsi" w:hAnsiTheme="minorHAnsi"/>
                <w:b/>
                <w:sz w:val="16"/>
                <w:szCs w:val="16"/>
                <w:lang w:val="en-GB"/>
              </w:rPr>
            </w:pPr>
            <w:r w:rsidRPr="00D442DA">
              <w:rPr>
                <w:rFonts w:asciiTheme="minorHAnsi" w:hAnsiTheme="minorHAnsi"/>
                <w:b/>
                <w:sz w:val="16"/>
                <w:szCs w:val="16"/>
                <w:lang w:val="en-GB"/>
              </w:rPr>
              <w:t>FOR A REVISION:</w:t>
            </w:r>
          </w:p>
          <w:p w:rsidR="00EA6BE6" w:rsidRPr="00D442DA" w:rsidRDefault="00EA6BE6" w:rsidP="00EA6BE6">
            <w:pPr>
              <w:jc w:val="center"/>
              <w:rPr>
                <w:rFonts w:asciiTheme="minorHAnsi" w:hAnsiTheme="minorHAnsi"/>
                <w:b/>
                <w:sz w:val="16"/>
                <w:szCs w:val="16"/>
                <w:lang w:val="en-GB"/>
              </w:rPr>
            </w:pPr>
            <w:r w:rsidRPr="00CC3455">
              <w:rPr>
                <w:rFonts w:asciiTheme="minorHAnsi" w:hAnsiTheme="minorHAnsi"/>
                <w:sz w:val="16"/>
                <w:szCs w:val="16"/>
                <w:lang w:val="en-GB"/>
              </w:rPr>
              <w:t>Abstract of changes or reference to an appropriate document</w:t>
            </w:r>
          </w:p>
        </w:tc>
        <w:tc>
          <w:tcPr>
            <w:tcW w:w="708" w:type="dxa"/>
            <w:vMerge/>
            <w:tcBorders>
              <w:bottom w:val="single" w:sz="4" w:space="0" w:color="auto"/>
            </w:tcBorders>
            <w:shd w:val="clear" w:color="auto" w:fill="D9D9D9" w:themeFill="background1" w:themeFillShade="D9"/>
            <w:vAlign w:val="center"/>
          </w:tcPr>
          <w:p w:rsidR="00EA6BE6" w:rsidRPr="00D442DA" w:rsidRDefault="00EA6BE6" w:rsidP="00EA6BE6">
            <w:pPr>
              <w:jc w:val="center"/>
              <w:rPr>
                <w:rFonts w:asciiTheme="minorHAnsi" w:hAnsiTheme="minorHAnsi"/>
                <w:b/>
                <w:sz w:val="16"/>
                <w:szCs w:val="16"/>
                <w:lang w:val="en-GB"/>
              </w:rPr>
            </w:pPr>
          </w:p>
        </w:tc>
      </w:tr>
    </w:tbl>
    <w:p w:rsidR="00954E77" w:rsidRPr="00D01933" w:rsidRDefault="00954E77" w:rsidP="00EA6BE6">
      <w:pPr>
        <w:spacing w:before="120"/>
        <w:ind w:left="-726"/>
        <w:jc w:val="center"/>
        <w:rPr>
          <w:rFonts w:asciiTheme="minorHAnsi" w:hAnsiTheme="minorHAnsi" w:cs="Arial"/>
          <w:b/>
          <w:sz w:val="24"/>
          <w:szCs w:val="28"/>
          <w:lang w:val="en-GB"/>
        </w:rPr>
      </w:pPr>
      <w:r w:rsidRPr="00D01933">
        <w:rPr>
          <w:rFonts w:asciiTheme="minorHAnsi" w:hAnsiTheme="minorHAnsi" w:cs="Arial"/>
          <w:b/>
          <w:sz w:val="24"/>
          <w:szCs w:val="28"/>
          <w:lang w:val="en-GB"/>
        </w:rPr>
        <w:t>Part 0 – Manual Administration</w:t>
      </w:r>
    </w:p>
    <w:tbl>
      <w:tblPr>
        <w:tblW w:w="16029" w:type="dxa"/>
        <w:tblInd w:w="-725" w:type="dxa"/>
        <w:tblLayout w:type="fixed"/>
        <w:tblCellMar>
          <w:left w:w="120" w:type="dxa"/>
          <w:right w:w="120" w:type="dxa"/>
        </w:tblCellMar>
        <w:tblLook w:val="0000" w:firstRow="0" w:lastRow="0" w:firstColumn="0" w:lastColumn="0" w:noHBand="0" w:noVBand="0"/>
      </w:tblPr>
      <w:tblGrid>
        <w:gridCol w:w="545"/>
        <w:gridCol w:w="2302"/>
        <w:gridCol w:w="567"/>
        <w:gridCol w:w="7371"/>
        <w:gridCol w:w="1275"/>
        <w:gridCol w:w="851"/>
        <w:gridCol w:w="2410"/>
        <w:gridCol w:w="708"/>
      </w:tblGrid>
      <w:tr w:rsidR="00D01933" w:rsidRPr="00CC3455" w:rsidTr="00D01933">
        <w:trPr>
          <w:trHeight w:val="108"/>
        </w:trPr>
        <w:tc>
          <w:tcPr>
            <w:tcW w:w="545"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01</w:t>
            </w:r>
          </w:p>
        </w:tc>
        <w:tc>
          <w:tcPr>
            <w:tcW w:w="2302" w:type="dxa"/>
            <w:vMerge w:val="restart"/>
            <w:tcBorders>
              <w:top w:val="single" w:sz="4" w:space="0" w:color="auto"/>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Title page</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01.01</w:t>
            </w:r>
          </w:p>
        </w:tc>
        <w:tc>
          <w:tcPr>
            <w:tcW w:w="7371" w:type="dxa"/>
            <w:tcBorders>
              <w:top w:val="single" w:sz="4" w:space="0" w:color="auto"/>
              <w:left w:val="single" w:sz="4" w:space="0" w:color="auto"/>
              <w:bottom w:val="dashed" w:sz="4" w:space="0" w:color="auto"/>
              <w:right w:val="single" w:sz="4" w:space="0" w:color="auto"/>
            </w:tcBorders>
          </w:tcPr>
          <w:p w:rsidR="00D01933" w:rsidRPr="00217F68"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217F68">
              <w:rPr>
                <w:rFonts w:ascii="Calibri" w:hAnsi="Calibri" w:cs="Arial"/>
                <w:spacing w:val="4"/>
                <w:sz w:val="16"/>
                <w:szCs w:val="16"/>
                <w:lang w:val="en-GB"/>
              </w:rPr>
              <w:t>Title of the manual</w:t>
            </w:r>
          </w:p>
        </w:tc>
        <w:tc>
          <w:tcPr>
            <w:tcW w:w="1275" w:type="dxa"/>
            <w:tcBorders>
              <w:top w:val="single" w:sz="4" w:space="0" w:color="auto"/>
              <w:left w:val="single" w:sz="4" w:space="0" w:color="auto"/>
              <w:bottom w:val="dashed" w:sz="4" w:space="0" w:color="auto"/>
              <w:right w:val="single" w:sz="4" w:space="0" w:color="auto"/>
            </w:tcBorders>
            <w:shd w:val="clear" w:color="auto" w:fill="auto"/>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dashed" w:sz="4" w:space="0" w:color="auto"/>
              <w:right w:val="single" w:sz="4" w:space="0" w:color="auto"/>
            </w:tcBorders>
            <w:shd w:val="clear" w:color="auto" w:fill="auto"/>
            <w:vAlign w:val="center"/>
          </w:tcPr>
          <w:p w:rsidR="00D01933" w:rsidRPr="00DC4B40" w:rsidRDefault="00D01933" w:rsidP="00EA6BE6">
            <w:pPr>
              <w:jc w:val="center"/>
              <w:rPr>
                <w:rFonts w:ascii="Calibri" w:hAnsi="Calibri" w:cs="Arial"/>
                <w:sz w:val="16"/>
                <w:szCs w:val="16"/>
                <w:lang w:val="en-GB"/>
              </w:rPr>
            </w:pPr>
          </w:p>
        </w:tc>
        <w:tc>
          <w:tcPr>
            <w:tcW w:w="2410" w:type="dxa"/>
            <w:tcBorders>
              <w:top w:val="single" w:sz="4" w:space="0" w:color="auto"/>
              <w:bottom w:val="dashed" w:sz="4" w:space="0" w:color="auto"/>
              <w:right w:val="single" w:sz="4" w:space="0" w:color="auto"/>
            </w:tcBorders>
            <w:shd w:val="clear" w:color="auto" w:fill="auto"/>
          </w:tcPr>
          <w:p w:rsidR="00D01933" w:rsidRPr="00BE2AEB" w:rsidRDefault="00D01933" w:rsidP="00EA6BE6">
            <w:pPr>
              <w:rPr>
                <w:rFonts w:ascii="Calibri" w:hAnsi="Calibri" w:cs="Arial"/>
                <w:sz w:val="16"/>
                <w:szCs w:val="16"/>
                <w:lang w:val="en-GB"/>
              </w:rPr>
            </w:pPr>
          </w:p>
        </w:tc>
        <w:tc>
          <w:tcPr>
            <w:tcW w:w="708" w:type="dxa"/>
            <w:tcBorders>
              <w:top w:val="single" w:sz="4" w:space="0" w:color="auto"/>
              <w:bottom w:val="dashed" w:sz="4" w:space="0" w:color="auto"/>
              <w:right w:val="single" w:sz="4" w:space="0" w:color="auto"/>
            </w:tcBorders>
            <w:shd w:val="clear" w:color="auto" w:fill="auto"/>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56"/>
        </w:trPr>
        <w:tc>
          <w:tcPr>
            <w:tcW w:w="545"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p>
        </w:tc>
        <w:tc>
          <w:tcPr>
            <w:tcW w:w="2302" w:type="dxa"/>
            <w:vMerge/>
            <w:tcBorders>
              <w:top w:val="single" w:sz="4" w:space="0" w:color="auto"/>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01.02</w:t>
            </w:r>
          </w:p>
        </w:tc>
        <w:tc>
          <w:tcPr>
            <w:tcW w:w="7371" w:type="dxa"/>
            <w:tcBorders>
              <w:top w:val="dashed" w:sz="4" w:space="0" w:color="auto"/>
              <w:left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A unique reference of the manual</w:t>
            </w:r>
          </w:p>
        </w:tc>
        <w:tc>
          <w:tcPr>
            <w:tcW w:w="1275" w:type="dxa"/>
            <w:tcBorders>
              <w:top w:val="dashed" w:sz="4" w:space="0" w:color="auto"/>
              <w:left w:val="single" w:sz="4" w:space="0" w:color="auto"/>
              <w:right w:val="single" w:sz="4" w:space="0" w:color="auto"/>
            </w:tcBorders>
            <w:shd w:val="clear" w:color="auto" w:fill="auto"/>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right w:val="single" w:sz="4" w:space="0" w:color="auto"/>
            </w:tcBorders>
            <w:shd w:val="clear" w:color="auto" w:fill="auto"/>
            <w:vAlign w:val="center"/>
          </w:tcPr>
          <w:p w:rsidR="00D01933" w:rsidRPr="00DC4B40" w:rsidRDefault="00D01933" w:rsidP="00EA6BE6">
            <w:pPr>
              <w:jc w:val="center"/>
              <w:rPr>
                <w:rFonts w:ascii="Calibri" w:hAnsi="Calibri" w:cs="Arial"/>
                <w:sz w:val="16"/>
                <w:szCs w:val="16"/>
                <w:lang w:val="en-GB"/>
              </w:rPr>
            </w:pPr>
          </w:p>
        </w:tc>
        <w:tc>
          <w:tcPr>
            <w:tcW w:w="2410" w:type="dxa"/>
            <w:tcBorders>
              <w:top w:val="dashed" w:sz="4" w:space="0" w:color="auto"/>
              <w:right w:val="single" w:sz="4" w:space="0" w:color="auto"/>
            </w:tcBorders>
            <w:shd w:val="clear" w:color="auto" w:fill="auto"/>
          </w:tcPr>
          <w:p w:rsidR="00D01933" w:rsidRPr="00BE2AEB" w:rsidRDefault="00D01933" w:rsidP="00EA6BE6">
            <w:pPr>
              <w:rPr>
                <w:rFonts w:ascii="Calibri" w:hAnsi="Calibri" w:cs="Arial"/>
                <w:sz w:val="16"/>
                <w:szCs w:val="16"/>
                <w:lang w:val="en-GB"/>
              </w:rPr>
            </w:pPr>
          </w:p>
        </w:tc>
        <w:tc>
          <w:tcPr>
            <w:tcW w:w="708" w:type="dxa"/>
            <w:tcBorders>
              <w:top w:val="dashed" w:sz="4" w:space="0" w:color="auto"/>
              <w:right w:val="single" w:sz="4" w:space="0" w:color="auto"/>
            </w:tcBorders>
            <w:shd w:val="clear" w:color="auto" w:fill="auto"/>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545" w:type="dxa"/>
            <w:vMerge/>
            <w:tcBorders>
              <w:left w:val="single" w:sz="4" w:space="0" w:color="auto"/>
              <w:right w:val="single" w:sz="4" w:space="0" w:color="auto"/>
            </w:tcBorders>
          </w:tcPr>
          <w:p w:rsidR="00D01933" w:rsidRPr="00145F0C" w:rsidRDefault="00D01933" w:rsidP="00EA6BE6">
            <w:pPr>
              <w:pStyle w:val="Textwithoutspace"/>
              <w:spacing w:line="240" w:lineRule="auto"/>
              <w:jc w:val="center"/>
              <w:rPr>
                <w:rFonts w:ascii="Calibri" w:hAnsi="Calibri" w:cs="Arial"/>
                <w:spacing w:val="4"/>
                <w:sz w:val="16"/>
                <w:szCs w:val="16"/>
                <w:lang w:val="en-GB"/>
              </w:rPr>
            </w:pPr>
          </w:p>
        </w:tc>
        <w:tc>
          <w:tcPr>
            <w:tcW w:w="2302" w:type="dxa"/>
            <w:vMerge/>
            <w:tcBorders>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01.03</w:t>
            </w:r>
          </w:p>
        </w:tc>
        <w:tc>
          <w:tcPr>
            <w:tcW w:w="7371"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Date of revision</w:t>
            </w:r>
          </w:p>
        </w:tc>
        <w:tc>
          <w:tcPr>
            <w:tcW w:w="1275" w:type="dxa"/>
            <w:tcBorders>
              <w:top w:val="dashed" w:sz="4" w:space="0" w:color="auto"/>
              <w:left w:val="single" w:sz="4" w:space="0" w:color="auto"/>
              <w:bottom w:val="dashed" w:sz="4" w:space="0" w:color="auto"/>
              <w:right w:val="single" w:sz="4" w:space="0" w:color="auto"/>
            </w:tcBorders>
            <w:shd w:val="clear" w:color="auto" w:fill="auto"/>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bottom w:val="dashed" w:sz="4" w:space="0" w:color="auto"/>
              <w:right w:val="single" w:sz="4" w:space="0" w:color="auto"/>
            </w:tcBorders>
            <w:shd w:val="clear" w:color="auto" w:fill="auto"/>
            <w:vAlign w:val="center"/>
          </w:tcPr>
          <w:p w:rsidR="00D01933" w:rsidRPr="00DC4B40" w:rsidRDefault="00D01933" w:rsidP="00EA6BE6">
            <w:pPr>
              <w:jc w:val="center"/>
              <w:rPr>
                <w:rFonts w:ascii="Calibri" w:hAnsi="Calibri" w:cs="Arial"/>
                <w:sz w:val="16"/>
                <w:szCs w:val="16"/>
                <w:lang w:val="en-GB"/>
              </w:rPr>
            </w:pPr>
          </w:p>
        </w:tc>
        <w:tc>
          <w:tcPr>
            <w:tcW w:w="2410" w:type="dxa"/>
            <w:tcBorders>
              <w:top w:val="dashed" w:sz="4" w:space="0" w:color="auto"/>
              <w:bottom w:val="dashed" w:sz="4" w:space="0" w:color="auto"/>
              <w:right w:val="single" w:sz="4" w:space="0" w:color="auto"/>
            </w:tcBorders>
            <w:shd w:val="clear" w:color="auto" w:fill="auto"/>
          </w:tcPr>
          <w:p w:rsidR="00D01933" w:rsidRPr="00BE2AEB" w:rsidRDefault="00D01933" w:rsidP="00EA6BE6">
            <w:pPr>
              <w:rPr>
                <w:rFonts w:ascii="Calibri" w:hAnsi="Calibri" w:cs="Arial"/>
                <w:sz w:val="16"/>
                <w:szCs w:val="16"/>
                <w:lang w:val="en-GB"/>
              </w:rPr>
            </w:pPr>
          </w:p>
        </w:tc>
        <w:tc>
          <w:tcPr>
            <w:tcW w:w="708" w:type="dxa"/>
            <w:tcBorders>
              <w:top w:val="dashed" w:sz="4" w:space="0" w:color="auto"/>
              <w:bottom w:val="dashed" w:sz="4" w:space="0" w:color="auto"/>
              <w:right w:val="single" w:sz="4" w:space="0" w:color="auto"/>
            </w:tcBorders>
            <w:shd w:val="clear" w:color="auto" w:fill="auto"/>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36"/>
        </w:trPr>
        <w:tc>
          <w:tcPr>
            <w:tcW w:w="545" w:type="dxa"/>
            <w:vMerge/>
            <w:tcBorders>
              <w:left w:val="single" w:sz="4" w:space="0" w:color="auto"/>
              <w:right w:val="single" w:sz="4" w:space="0" w:color="auto"/>
            </w:tcBorders>
          </w:tcPr>
          <w:p w:rsidR="00D01933" w:rsidRPr="002574AB" w:rsidRDefault="00D01933" w:rsidP="00EA6BE6">
            <w:pPr>
              <w:pStyle w:val="Textwithoutspace"/>
              <w:spacing w:line="240" w:lineRule="auto"/>
              <w:jc w:val="center"/>
              <w:rPr>
                <w:rFonts w:ascii="Calibri" w:hAnsi="Calibri" w:cs="Arial"/>
                <w:spacing w:val="4"/>
                <w:sz w:val="16"/>
                <w:szCs w:val="16"/>
                <w:lang w:val="nl-BE"/>
              </w:rPr>
            </w:pPr>
          </w:p>
        </w:tc>
        <w:tc>
          <w:tcPr>
            <w:tcW w:w="2302" w:type="dxa"/>
            <w:vMerge/>
            <w:tcBorders>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vMerge w:val="restart"/>
            <w:tcBorders>
              <w:top w:val="dashed" w:sz="4" w:space="0" w:color="auto"/>
              <w:left w:val="single" w:sz="4" w:space="0" w:color="auto"/>
              <w:right w:val="single" w:sz="4" w:space="0" w:color="auto"/>
            </w:tcBorders>
            <w:vAlign w:val="center"/>
          </w:tcPr>
          <w:p w:rsidR="00D01933" w:rsidRPr="001B00C1" w:rsidDel="00BC77B3"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01.04</w:t>
            </w:r>
          </w:p>
        </w:tc>
        <w:tc>
          <w:tcPr>
            <w:tcW w:w="7371" w:type="dxa"/>
            <w:tcBorders>
              <w:top w:val="dashed" w:sz="4" w:space="0" w:color="auto"/>
              <w:left w:val="single" w:sz="4" w:space="0" w:color="auto"/>
              <w:right w:val="single" w:sz="4" w:space="0" w:color="auto"/>
            </w:tcBorders>
            <w:vAlign w:val="center"/>
          </w:tcPr>
          <w:p w:rsidR="00D01933" w:rsidRPr="00145F0C"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145F0C">
              <w:rPr>
                <w:rFonts w:ascii="Calibri" w:hAnsi="Calibri" w:cs="Arial"/>
                <w:spacing w:val="4"/>
                <w:sz w:val="16"/>
                <w:szCs w:val="16"/>
                <w:lang w:val="en-GB"/>
              </w:rPr>
              <w:t>Revision number</w:t>
            </w:r>
          </w:p>
        </w:tc>
        <w:tc>
          <w:tcPr>
            <w:tcW w:w="1275" w:type="dxa"/>
            <w:vMerge w:val="restart"/>
            <w:tcBorders>
              <w:top w:val="dashed" w:sz="4" w:space="0" w:color="auto"/>
              <w:left w:val="single" w:sz="4" w:space="0" w:color="auto"/>
              <w:right w:val="single" w:sz="4" w:space="0" w:color="auto"/>
            </w:tcBorders>
            <w:shd w:val="clear" w:color="auto" w:fill="auto"/>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right w:val="single" w:sz="4" w:space="0" w:color="auto"/>
            </w:tcBorders>
            <w:shd w:val="clear" w:color="auto" w:fill="auto"/>
            <w:vAlign w:val="center"/>
          </w:tcPr>
          <w:p w:rsidR="00D01933" w:rsidRPr="00DC4B40" w:rsidRDefault="00D01933" w:rsidP="00EA6BE6">
            <w:pPr>
              <w:jc w:val="center"/>
              <w:rPr>
                <w:rFonts w:ascii="Calibri" w:hAnsi="Calibri" w:cs="Arial"/>
                <w:sz w:val="16"/>
                <w:szCs w:val="16"/>
                <w:lang w:val="en-GB"/>
              </w:rPr>
            </w:pPr>
          </w:p>
        </w:tc>
        <w:tc>
          <w:tcPr>
            <w:tcW w:w="2410" w:type="dxa"/>
            <w:vMerge w:val="restart"/>
            <w:tcBorders>
              <w:top w:val="dashed" w:sz="4" w:space="0" w:color="auto"/>
              <w:right w:val="single" w:sz="4" w:space="0" w:color="auto"/>
            </w:tcBorders>
            <w:shd w:val="clear" w:color="auto" w:fill="auto"/>
          </w:tcPr>
          <w:p w:rsidR="00D01933" w:rsidRPr="00BE2AEB" w:rsidRDefault="00D01933" w:rsidP="00EA6BE6">
            <w:pPr>
              <w:rPr>
                <w:rFonts w:ascii="Calibri" w:hAnsi="Calibri" w:cs="Arial"/>
                <w:sz w:val="16"/>
                <w:szCs w:val="16"/>
                <w:lang w:val="en-GB"/>
              </w:rPr>
            </w:pPr>
          </w:p>
        </w:tc>
        <w:tc>
          <w:tcPr>
            <w:tcW w:w="708" w:type="dxa"/>
            <w:vMerge w:val="restart"/>
            <w:tcBorders>
              <w:top w:val="dashed" w:sz="4" w:space="0" w:color="auto"/>
              <w:right w:val="single" w:sz="4" w:space="0" w:color="auto"/>
            </w:tcBorders>
            <w:shd w:val="clear" w:color="auto" w:fill="auto"/>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69"/>
        </w:trPr>
        <w:tc>
          <w:tcPr>
            <w:tcW w:w="545"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p>
        </w:tc>
        <w:tc>
          <w:tcPr>
            <w:tcW w:w="2302" w:type="dxa"/>
            <w:vMerge/>
            <w:tcBorders>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vMerge/>
            <w:tcBorders>
              <w:left w:val="single" w:sz="4" w:space="0" w:color="auto"/>
              <w:bottom w:val="dashed"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p>
        </w:tc>
        <w:tc>
          <w:tcPr>
            <w:tcW w:w="7371" w:type="dxa"/>
            <w:tcBorders>
              <w:top w:val="nil"/>
              <w:left w:val="single" w:sz="4" w:space="0" w:color="auto"/>
              <w:bottom w:val="dashed" w:sz="4" w:space="0" w:color="auto"/>
              <w:right w:val="single" w:sz="4" w:space="0" w:color="auto"/>
            </w:tcBorders>
          </w:tcPr>
          <w:p w:rsidR="00D01933" w:rsidRPr="003C30DC" w:rsidRDefault="00D01933" w:rsidP="00EA6BE6">
            <w:pPr>
              <w:rPr>
                <w:rFonts w:asciiTheme="minorHAnsi" w:hAnsiTheme="minorHAnsi"/>
                <w:i/>
                <w:color w:val="948A54" w:themeColor="background2" w:themeShade="80"/>
                <w:sz w:val="16"/>
                <w:szCs w:val="16"/>
                <w:lang w:val="en-GB"/>
              </w:rPr>
            </w:pPr>
            <w:r w:rsidRPr="003C30DC">
              <w:rPr>
                <w:rFonts w:asciiTheme="minorHAnsi" w:hAnsiTheme="minorHAnsi"/>
                <w:i/>
                <w:color w:val="948A54" w:themeColor="background2" w:themeShade="80"/>
                <w:sz w:val="16"/>
                <w:szCs w:val="16"/>
                <w:lang w:val="en-GB"/>
              </w:rPr>
              <w:t>The first issue shall be notified as “Original” or 1.0. The following revision shall be notified as “2.0,3.0,…”.</w:t>
            </w:r>
          </w:p>
        </w:tc>
        <w:tc>
          <w:tcPr>
            <w:tcW w:w="1275" w:type="dxa"/>
            <w:vMerge/>
            <w:tcBorders>
              <w:left w:val="single" w:sz="4" w:space="0" w:color="auto"/>
              <w:bottom w:val="dashed" w:sz="4" w:space="0" w:color="auto"/>
              <w:right w:val="single" w:sz="4" w:space="0" w:color="auto"/>
            </w:tcBorders>
            <w:shd w:val="clear" w:color="auto" w:fill="auto"/>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tcBorders>
              <w:bottom w:val="dashed" w:sz="4" w:space="0" w:color="auto"/>
              <w:right w:val="single" w:sz="4" w:space="0" w:color="auto"/>
            </w:tcBorders>
            <w:shd w:val="clear" w:color="auto" w:fill="auto"/>
            <w:vAlign w:val="center"/>
          </w:tcPr>
          <w:p w:rsidR="00D01933" w:rsidRPr="00DC4B40" w:rsidRDefault="00D01933" w:rsidP="00EA6BE6">
            <w:pPr>
              <w:jc w:val="center"/>
              <w:rPr>
                <w:rFonts w:ascii="Calibri" w:hAnsi="Calibri" w:cs="Arial"/>
                <w:sz w:val="16"/>
                <w:szCs w:val="16"/>
                <w:lang w:val="en-GB"/>
              </w:rPr>
            </w:pPr>
          </w:p>
        </w:tc>
        <w:tc>
          <w:tcPr>
            <w:tcW w:w="2410" w:type="dxa"/>
            <w:vMerge/>
            <w:tcBorders>
              <w:bottom w:val="dashed" w:sz="4" w:space="0" w:color="auto"/>
              <w:right w:val="single" w:sz="4" w:space="0" w:color="auto"/>
            </w:tcBorders>
            <w:shd w:val="clear" w:color="auto" w:fill="auto"/>
          </w:tcPr>
          <w:p w:rsidR="00D01933" w:rsidRPr="00BE2AEB" w:rsidRDefault="00D01933" w:rsidP="00EA6BE6">
            <w:pPr>
              <w:rPr>
                <w:rFonts w:ascii="Calibri" w:hAnsi="Calibri" w:cs="Arial"/>
                <w:sz w:val="16"/>
                <w:szCs w:val="16"/>
                <w:lang w:val="en-GB"/>
              </w:rPr>
            </w:pPr>
          </w:p>
        </w:tc>
        <w:tc>
          <w:tcPr>
            <w:tcW w:w="708" w:type="dxa"/>
            <w:vMerge/>
            <w:tcBorders>
              <w:bottom w:val="dashed" w:sz="4" w:space="0" w:color="auto"/>
              <w:right w:val="single" w:sz="4" w:space="0" w:color="auto"/>
            </w:tcBorders>
            <w:shd w:val="clear" w:color="auto" w:fill="auto"/>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545"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p>
        </w:tc>
        <w:tc>
          <w:tcPr>
            <w:tcW w:w="2302" w:type="dxa"/>
            <w:vMerge/>
            <w:tcBorders>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vMerge w:val="restart"/>
            <w:tcBorders>
              <w:top w:val="dashed" w:sz="4" w:space="0" w:color="auto"/>
              <w:left w:val="single"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01.05</w:t>
            </w:r>
          </w:p>
        </w:tc>
        <w:tc>
          <w:tcPr>
            <w:tcW w:w="7371" w:type="dxa"/>
            <w:tcBorders>
              <w:top w:val="dashed" w:sz="4" w:space="0" w:color="auto"/>
              <w:left w:val="single" w:sz="4" w:space="0" w:color="auto"/>
              <w:bottom w:val="nil"/>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Copy number</w:t>
            </w:r>
          </w:p>
        </w:tc>
        <w:tc>
          <w:tcPr>
            <w:tcW w:w="1275" w:type="dxa"/>
            <w:vMerge w:val="restart"/>
            <w:tcBorders>
              <w:top w:val="dashed" w:sz="4" w:space="0" w:color="auto"/>
              <w:left w:val="single" w:sz="4" w:space="0" w:color="auto"/>
              <w:right w:val="single" w:sz="4" w:space="0" w:color="auto"/>
            </w:tcBorders>
            <w:shd w:val="clear" w:color="auto" w:fill="auto"/>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val="restart"/>
            <w:tcBorders>
              <w:top w:val="dashed" w:sz="4" w:space="0" w:color="auto"/>
              <w:right w:val="single" w:sz="4" w:space="0" w:color="auto"/>
            </w:tcBorders>
            <w:shd w:val="clear" w:color="auto" w:fill="auto"/>
            <w:vAlign w:val="center"/>
          </w:tcPr>
          <w:p w:rsidR="00D01933" w:rsidRPr="00DC4B40" w:rsidRDefault="00D01933" w:rsidP="00EA6BE6">
            <w:pPr>
              <w:jc w:val="center"/>
              <w:rPr>
                <w:rFonts w:ascii="Calibri" w:hAnsi="Calibri" w:cs="Arial"/>
                <w:sz w:val="16"/>
                <w:szCs w:val="16"/>
                <w:lang w:val="en-GB"/>
              </w:rPr>
            </w:pPr>
          </w:p>
        </w:tc>
        <w:tc>
          <w:tcPr>
            <w:tcW w:w="2410" w:type="dxa"/>
            <w:vMerge w:val="restart"/>
            <w:tcBorders>
              <w:top w:val="dashed" w:sz="4" w:space="0" w:color="auto"/>
              <w:right w:val="single" w:sz="4" w:space="0" w:color="auto"/>
            </w:tcBorders>
            <w:shd w:val="clear" w:color="auto" w:fill="auto"/>
          </w:tcPr>
          <w:p w:rsidR="00D01933" w:rsidRPr="00BE2AEB" w:rsidRDefault="00D01933" w:rsidP="00EA6BE6">
            <w:pPr>
              <w:rPr>
                <w:rFonts w:ascii="Calibri" w:hAnsi="Calibri" w:cs="Arial"/>
                <w:sz w:val="16"/>
                <w:szCs w:val="16"/>
                <w:lang w:val="en-GB"/>
              </w:rPr>
            </w:pPr>
          </w:p>
        </w:tc>
        <w:tc>
          <w:tcPr>
            <w:tcW w:w="708" w:type="dxa"/>
            <w:vMerge w:val="restart"/>
            <w:tcBorders>
              <w:top w:val="dashed" w:sz="4" w:space="0" w:color="auto"/>
              <w:right w:val="single" w:sz="4" w:space="0" w:color="auto"/>
            </w:tcBorders>
            <w:shd w:val="clear" w:color="auto" w:fill="auto"/>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338"/>
        </w:trPr>
        <w:tc>
          <w:tcPr>
            <w:tcW w:w="545"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p>
        </w:tc>
        <w:tc>
          <w:tcPr>
            <w:tcW w:w="2302" w:type="dxa"/>
            <w:vMerge/>
            <w:tcBorders>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vMerge/>
            <w:tcBorders>
              <w:left w:val="single" w:sz="4" w:space="0" w:color="auto"/>
              <w:bottom w:val="nil"/>
              <w:right w:val="single" w:sz="4" w:space="0" w:color="auto"/>
            </w:tcBorders>
            <w:vAlign w:val="center"/>
          </w:tcPr>
          <w:p w:rsidR="00D01933" w:rsidRPr="007769D7" w:rsidRDefault="00D01933" w:rsidP="00EA6BE6">
            <w:pPr>
              <w:pStyle w:val="Textwithoutspace"/>
              <w:spacing w:line="240" w:lineRule="auto"/>
              <w:jc w:val="center"/>
              <w:rPr>
                <w:rFonts w:ascii="Calibri" w:hAnsi="Calibri" w:cs="Arial"/>
                <w:spacing w:val="4"/>
                <w:sz w:val="12"/>
                <w:szCs w:val="12"/>
                <w:lang w:val="en-GB"/>
              </w:rPr>
            </w:pPr>
          </w:p>
        </w:tc>
        <w:tc>
          <w:tcPr>
            <w:tcW w:w="7371" w:type="dxa"/>
            <w:tcBorders>
              <w:top w:val="nil"/>
              <w:left w:val="single" w:sz="4" w:space="0" w:color="auto"/>
              <w:bottom w:val="nil"/>
              <w:right w:val="single" w:sz="4" w:space="0" w:color="auto"/>
            </w:tcBorders>
          </w:tcPr>
          <w:p w:rsidR="00D01933" w:rsidRPr="00BE2AEB" w:rsidRDefault="00D01933" w:rsidP="00EA6BE6">
            <w:pPr>
              <w:rPr>
                <w:rFonts w:ascii="Calibri" w:hAnsi="Calibri" w:cs="Arial"/>
                <w:spacing w:val="4"/>
                <w:sz w:val="16"/>
                <w:szCs w:val="16"/>
                <w:lang w:val="en-GB"/>
              </w:rPr>
            </w:pPr>
            <w:r w:rsidRPr="00BE2AEB">
              <w:rPr>
                <w:rFonts w:ascii="Calibri" w:hAnsi="Calibri" w:cs="Arial"/>
                <w:i/>
                <w:color w:val="948A54" w:themeColor="background2" w:themeShade="80"/>
                <w:spacing w:val="4"/>
                <w:sz w:val="16"/>
                <w:szCs w:val="16"/>
                <w:lang w:val="en-GB"/>
              </w:rPr>
              <w:t xml:space="preserve">There shall be at least </w:t>
            </w:r>
            <w:r>
              <w:rPr>
                <w:rFonts w:ascii="Calibri" w:hAnsi="Calibri" w:cs="Arial"/>
                <w:i/>
                <w:color w:val="948A54" w:themeColor="background2" w:themeShade="80"/>
                <w:spacing w:val="4"/>
                <w:sz w:val="16"/>
                <w:szCs w:val="16"/>
                <w:lang w:val="en-GB"/>
              </w:rPr>
              <w:t>one controlled hardcopy detained by the ATO management staff</w:t>
            </w:r>
            <w:r w:rsidRPr="00BE2AEB">
              <w:rPr>
                <w:rFonts w:ascii="Calibri" w:hAnsi="Calibri" w:cs="Arial"/>
                <w:i/>
                <w:color w:val="948A54" w:themeColor="background2" w:themeShade="80"/>
                <w:spacing w:val="4"/>
                <w:sz w:val="16"/>
                <w:szCs w:val="16"/>
                <w:lang w:val="en-GB"/>
              </w:rPr>
              <w:t xml:space="preserve">. </w:t>
            </w:r>
            <w:r>
              <w:rPr>
                <w:rFonts w:ascii="Calibri" w:hAnsi="Calibri" w:cs="Arial"/>
                <w:i/>
                <w:color w:val="948A54" w:themeColor="background2" w:themeShade="80"/>
                <w:spacing w:val="4"/>
                <w:sz w:val="16"/>
                <w:szCs w:val="16"/>
                <w:lang w:val="en-GB"/>
              </w:rPr>
              <w:t>A digital signed version (pdf) of this exemplar must be send to the CAA after approval.</w:t>
            </w:r>
          </w:p>
        </w:tc>
        <w:tc>
          <w:tcPr>
            <w:tcW w:w="1275" w:type="dxa"/>
            <w:vMerge/>
            <w:tcBorders>
              <w:left w:val="single" w:sz="4" w:space="0" w:color="auto"/>
              <w:right w:val="single" w:sz="4" w:space="0" w:color="auto"/>
            </w:tcBorders>
            <w:shd w:val="clear" w:color="auto" w:fill="auto"/>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tcBorders>
              <w:right w:val="single" w:sz="4" w:space="0" w:color="auto"/>
            </w:tcBorders>
            <w:shd w:val="clear" w:color="auto" w:fill="auto"/>
            <w:vAlign w:val="center"/>
          </w:tcPr>
          <w:p w:rsidR="00D01933" w:rsidRPr="00DC4B40" w:rsidRDefault="00D01933" w:rsidP="00EA6BE6">
            <w:pPr>
              <w:jc w:val="center"/>
              <w:rPr>
                <w:rFonts w:ascii="Calibri" w:hAnsi="Calibri" w:cs="Arial"/>
                <w:sz w:val="16"/>
                <w:szCs w:val="16"/>
                <w:lang w:val="en-GB"/>
              </w:rPr>
            </w:pPr>
          </w:p>
        </w:tc>
        <w:tc>
          <w:tcPr>
            <w:tcW w:w="2410" w:type="dxa"/>
            <w:vMerge/>
            <w:tcBorders>
              <w:right w:val="single" w:sz="4" w:space="0" w:color="auto"/>
            </w:tcBorders>
            <w:shd w:val="clear" w:color="auto" w:fill="auto"/>
          </w:tcPr>
          <w:p w:rsidR="00D01933" w:rsidRPr="00BE2AEB" w:rsidRDefault="00D01933" w:rsidP="00EA6BE6">
            <w:pPr>
              <w:rPr>
                <w:rFonts w:ascii="Calibri" w:hAnsi="Calibri" w:cs="Arial"/>
                <w:sz w:val="16"/>
                <w:szCs w:val="16"/>
                <w:lang w:val="en-GB"/>
              </w:rPr>
            </w:pPr>
          </w:p>
        </w:tc>
        <w:tc>
          <w:tcPr>
            <w:tcW w:w="708" w:type="dxa"/>
            <w:vMerge/>
            <w:tcBorders>
              <w:right w:val="single" w:sz="4" w:space="0" w:color="auto"/>
            </w:tcBorders>
            <w:shd w:val="clear" w:color="auto" w:fill="auto"/>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c>
          <w:tcPr>
            <w:tcW w:w="545"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02</w:t>
            </w:r>
          </w:p>
        </w:tc>
        <w:tc>
          <w:tcPr>
            <w:tcW w:w="2302"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List of effective pages (LEP)</w:t>
            </w:r>
          </w:p>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Pr>
                <w:rFonts w:ascii="Calibri" w:hAnsi="Calibri" w:cs="Verdana"/>
                <w:sz w:val="16"/>
                <w:szCs w:val="16"/>
                <w:lang w:val="en-GB" w:eastAsia="nl-NL"/>
              </w:rPr>
              <w:t>o</w:t>
            </w:r>
            <w:r w:rsidRPr="00CC3455">
              <w:rPr>
                <w:rFonts w:ascii="Calibri" w:hAnsi="Calibri" w:cs="Verdana"/>
                <w:sz w:val="16"/>
                <w:szCs w:val="16"/>
                <w:lang w:val="en-GB" w:eastAsia="nl-NL"/>
              </w:rPr>
              <w:t>r</w:t>
            </w:r>
          </w:p>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Approval page</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02.01</w:t>
            </w:r>
          </w:p>
        </w:tc>
        <w:tc>
          <w:tcPr>
            <w:tcW w:w="7371" w:type="dxa"/>
            <w:tcBorders>
              <w:top w:val="single" w:sz="4" w:space="0" w:color="auto"/>
              <w:left w:val="single" w:sz="4" w:space="0" w:color="auto"/>
              <w:bottom w:val="single" w:sz="4" w:space="0" w:color="auto"/>
              <w:right w:val="single" w:sz="4" w:space="0" w:color="auto"/>
            </w:tcBorders>
          </w:tcPr>
          <w:p w:rsidR="00D01933"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The list of effective pages </w:t>
            </w:r>
            <w:r>
              <w:rPr>
                <w:rFonts w:ascii="Calibri" w:hAnsi="Calibri" w:cs="Arial"/>
                <w:spacing w:val="4"/>
                <w:sz w:val="16"/>
                <w:szCs w:val="16"/>
                <w:lang w:val="en-GB"/>
              </w:rPr>
              <w:t xml:space="preserve">(LEP) </w:t>
            </w:r>
            <w:r w:rsidRPr="00BE2AEB">
              <w:rPr>
                <w:rFonts w:ascii="Calibri" w:hAnsi="Calibri" w:cs="Arial"/>
                <w:spacing w:val="4"/>
                <w:sz w:val="16"/>
                <w:szCs w:val="16"/>
                <w:lang w:val="en-GB"/>
              </w:rPr>
              <w:t>gives for each page/part the revision number and date (and, in the case o</w:t>
            </w:r>
            <w:r>
              <w:rPr>
                <w:rFonts w:ascii="Calibri" w:hAnsi="Calibri" w:cs="Arial"/>
                <w:spacing w:val="4"/>
                <w:sz w:val="16"/>
                <w:szCs w:val="16"/>
                <w:lang w:val="en-GB"/>
              </w:rPr>
              <w:t>f a part, the number of pages).</w:t>
            </w:r>
          </w:p>
          <w:p w:rsidR="00D01933" w:rsidRDefault="00D01933" w:rsidP="00EA6BE6">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An approval page is used when the manual will be revised as a whole for each revision.</w:t>
            </w:r>
          </w:p>
          <w:p w:rsidR="00D01933" w:rsidRDefault="00D01933" w:rsidP="00EA6BE6">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 xml:space="preserve">The LEP or the approval page </w:t>
            </w:r>
            <w:r w:rsidRPr="00BE2AEB">
              <w:rPr>
                <w:rFonts w:ascii="Calibri" w:hAnsi="Calibri" w:cs="Arial"/>
                <w:spacing w:val="4"/>
                <w:sz w:val="16"/>
                <w:szCs w:val="16"/>
                <w:lang w:val="en-GB"/>
              </w:rPr>
              <w:t xml:space="preserve">must be signed by </w:t>
            </w:r>
            <w:r w:rsidRPr="000A7345">
              <w:rPr>
                <w:rFonts w:ascii="Calibri" w:hAnsi="Calibri" w:cs="Arial"/>
                <w:b/>
                <w:spacing w:val="4"/>
                <w:sz w:val="16"/>
                <w:szCs w:val="16"/>
                <w:lang w:val="en-GB"/>
              </w:rPr>
              <w:t xml:space="preserve">the </w:t>
            </w:r>
            <w:r>
              <w:rPr>
                <w:rFonts w:ascii="Calibri" w:hAnsi="Calibri" w:cs="Arial"/>
                <w:b/>
                <w:spacing w:val="4"/>
                <w:sz w:val="16"/>
                <w:szCs w:val="16"/>
                <w:lang w:val="en-GB"/>
              </w:rPr>
              <w:t>Accountable Manager</w:t>
            </w:r>
            <w:r w:rsidRPr="000A7345">
              <w:rPr>
                <w:rFonts w:ascii="Calibri" w:hAnsi="Calibri" w:cs="Arial"/>
                <w:b/>
                <w:spacing w:val="4"/>
                <w:sz w:val="16"/>
                <w:szCs w:val="16"/>
                <w:lang w:val="en-GB"/>
              </w:rPr>
              <w:t xml:space="preserve"> (</w:t>
            </w:r>
            <w:r>
              <w:rPr>
                <w:rFonts w:ascii="Calibri" w:hAnsi="Calibri" w:cs="Arial"/>
                <w:b/>
                <w:spacing w:val="4"/>
                <w:sz w:val="16"/>
                <w:szCs w:val="16"/>
                <w:lang w:val="en-GB"/>
              </w:rPr>
              <w:t>AM</w:t>
            </w:r>
            <w:r w:rsidRPr="000A7345">
              <w:rPr>
                <w:rFonts w:ascii="Calibri" w:hAnsi="Calibri" w:cs="Arial"/>
                <w:b/>
                <w:spacing w:val="4"/>
                <w:sz w:val="16"/>
                <w:szCs w:val="16"/>
                <w:lang w:val="en-GB"/>
              </w:rPr>
              <w:t>)</w:t>
            </w:r>
            <w:r>
              <w:rPr>
                <w:rFonts w:ascii="Calibri" w:hAnsi="Calibri" w:cs="Arial"/>
                <w:spacing w:val="4"/>
                <w:sz w:val="16"/>
                <w:szCs w:val="16"/>
                <w:lang w:val="en-GB"/>
              </w:rPr>
              <w:t xml:space="preserve"> and the </w:t>
            </w:r>
            <w:r w:rsidRPr="000A7345">
              <w:rPr>
                <w:rFonts w:ascii="Calibri" w:hAnsi="Calibri" w:cs="Arial"/>
                <w:b/>
                <w:spacing w:val="4"/>
                <w:sz w:val="16"/>
                <w:szCs w:val="16"/>
                <w:lang w:val="en-GB"/>
              </w:rPr>
              <w:t>Compliance Monitoring Manager (CMM)</w:t>
            </w:r>
            <w:r>
              <w:rPr>
                <w:rFonts w:ascii="Calibri" w:hAnsi="Calibri" w:cs="Arial"/>
                <w:spacing w:val="4"/>
                <w:sz w:val="16"/>
                <w:szCs w:val="16"/>
                <w:lang w:val="en-GB"/>
              </w:rPr>
              <w:t>.</w:t>
            </w:r>
          </w:p>
          <w:p w:rsidR="00D01933" w:rsidRPr="00BE2AEB" w:rsidRDefault="00D01933" w:rsidP="00EA6BE6">
            <w:pPr>
              <w:pStyle w:val="Textwithoutspace"/>
              <w:spacing w:line="240" w:lineRule="auto"/>
              <w:rPr>
                <w:rFonts w:ascii="Calibri" w:hAnsi="Calibri" w:cs="Arial"/>
                <w:spacing w:val="4"/>
                <w:sz w:val="16"/>
                <w:szCs w:val="16"/>
                <w:lang w:val="en-GB"/>
              </w:rPr>
            </w:pPr>
            <w:r>
              <w:rPr>
                <w:rFonts w:ascii="Calibri" w:hAnsi="Calibri" w:cs="Arial"/>
                <w:spacing w:val="4"/>
                <w:sz w:val="16"/>
                <w:szCs w:val="16"/>
                <w:lang w:val="en-GB"/>
              </w:rPr>
              <w:t>The LEP or approval page can be signed by a CAA representative if requested.</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bottom w:val="single" w:sz="4" w:space="0" w:color="auto"/>
              <w:right w:val="single" w:sz="4" w:space="0" w:color="auto"/>
            </w:tcBorders>
            <w:shd w:val="clear" w:color="auto" w:fill="auto"/>
            <w:vAlign w:val="center"/>
          </w:tcPr>
          <w:p w:rsidR="00D01933" w:rsidRPr="00DC4B40" w:rsidRDefault="00D01933" w:rsidP="00EA6BE6">
            <w:pPr>
              <w:jc w:val="center"/>
              <w:rPr>
                <w:rFonts w:ascii="Calibri" w:hAnsi="Calibri" w:cs="Arial"/>
                <w:sz w:val="16"/>
                <w:szCs w:val="16"/>
                <w:lang w:val="en-GB"/>
              </w:rPr>
            </w:pPr>
          </w:p>
        </w:tc>
        <w:tc>
          <w:tcPr>
            <w:tcW w:w="2410" w:type="dxa"/>
            <w:tcBorders>
              <w:top w:val="single" w:sz="4" w:space="0" w:color="auto"/>
              <w:bottom w:val="single" w:sz="4" w:space="0" w:color="auto"/>
              <w:right w:val="single" w:sz="4" w:space="0" w:color="auto"/>
            </w:tcBorders>
            <w:shd w:val="clear" w:color="auto" w:fill="auto"/>
          </w:tcPr>
          <w:p w:rsidR="00D01933" w:rsidRPr="00BE2AEB" w:rsidRDefault="00D01933" w:rsidP="00EA6BE6">
            <w:pPr>
              <w:rPr>
                <w:rFonts w:ascii="Calibri" w:hAnsi="Calibri" w:cs="Arial"/>
                <w:sz w:val="16"/>
                <w:szCs w:val="16"/>
                <w:lang w:val="en-GB"/>
              </w:rPr>
            </w:pPr>
          </w:p>
        </w:tc>
        <w:tc>
          <w:tcPr>
            <w:tcW w:w="708" w:type="dxa"/>
            <w:tcBorders>
              <w:top w:val="single" w:sz="4" w:space="0" w:color="auto"/>
              <w:bottom w:val="single" w:sz="4" w:space="0" w:color="auto"/>
              <w:right w:val="single" w:sz="4" w:space="0" w:color="auto"/>
            </w:tcBorders>
            <w:shd w:val="clear" w:color="auto" w:fill="auto"/>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545"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03</w:t>
            </w:r>
          </w:p>
        </w:tc>
        <w:tc>
          <w:tcPr>
            <w:tcW w:w="2302"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Distribution list</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03.01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Gives a cross reference of who is in possession of which copy number of the manual.</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DC4B40"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545"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04</w:t>
            </w:r>
          </w:p>
        </w:tc>
        <w:tc>
          <w:tcPr>
            <w:tcW w:w="2302"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Record of revision</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04.01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Gives all the revisions issued for this manual, their revision date and an abstract of the changes performed for each revision.</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DC4B40"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545"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05</w:t>
            </w:r>
          </w:p>
        </w:tc>
        <w:tc>
          <w:tcPr>
            <w:tcW w:w="2302" w:type="dxa"/>
            <w:vMerge w:val="restart"/>
            <w:tcBorders>
              <w:top w:val="single" w:sz="4" w:space="0" w:color="auto"/>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Revision Procedure</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05.01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The procedure to follow to revise this manual.</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C4B40"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545"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p>
        </w:tc>
        <w:tc>
          <w:tcPr>
            <w:tcW w:w="2302" w:type="dxa"/>
            <w:vMerge/>
            <w:tcBorders>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05.02</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By who and how amendment can be proposed.</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C4B40"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38"/>
        </w:trPr>
        <w:tc>
          <w:tcPr>
            <w:tcW w:w="545"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p>
        </w:tc>
        <w:tc>
          <w:tcPr>
            <w:tcW w:w="2302" w:type="dxa"/>
            <w:vMerge/>
            <w:tcBorders>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05.03</w:t>
            </w:r>
          </w:p>
        </w:tc>
        <w:tc>
          <w:tcPr>
            <w:tcW w:w="7371"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Who is in charge to include the revision in the manual wh</w:t>
            </w:r>
            <w:r>
              <w:rPr>
                <w:rFonts w:ascii="Calibri" w:hAnsi="Calibri" w:cs="Arial"/>
                <w:spacing w:val="4"/>
                <w:sz w:val="16"/>
                <w:szCs w:val="16"/>
                <w:lang w:val="en-GB"/>
              </w:rPr>
              <w:t xml:space="preserve">en it has been approved by the </w:t>
            </w:r>
            <w:r w:rsidRPr="00BE2AEB">
              <w:rPr>
                <w:rFonts w:ascii="Calibri" w:hAnsi="Calibri" w:cs="Arial"/>
                <w:spacing w:val="4"/>
                <w:sz w:val="16"/>
                <w:szCs w:val="16"/>
                <w:lang w:val="en-GB"/>
              </w:rPr>
              <w:t>CAA.</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C4B40"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545"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06</w:t>
            </w:r>
          </w:p>
        </w:tc>
        <w:tc>
          <w:tcPr>
            <w:tcW w:w="2302" w:type="dxa"/>
            <w:vMerge w:val="restart"/>
            <w:tcBorders>
              <w:top w:val="single" w:sz="4" w:space="0" w:color="auto"/>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Temporary revisions</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06.01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is the procedure to implement a temporary revision?</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545"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p>
        </w:tc>
        <w:tc>
          <w:tcPr>
            <w:tcW w:w="2302" w:type="dxa"/>
            <w:vMerge/>
            <w:tcBorders>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06.02</w:t>
            </w:r>
          </w:p>
        </w:tc>
        <w:tc>
          <w:tcPr>
            <w:tcW w:w="7371"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By who and how a temporary revision can be proposed.</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545"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Arial"/>
                <w:spacing w:val="4"/>
                <w:sz w:val="16"/>
                <w:szCs w:val="16"/>
                <w:lang w:val="en-GB"/>
              </w:rPr>
            </w:pPr>
            <w:r w:rsidRPr="00BE2AEB">
              <w:rPr>
                <w:rFonts w:ascii="Calibri" w:hAnsi="Calibri" w:cs="Arial"/>
                <w:spacing w:val="4"/>
                <w:sz w:val="16"/>
                <w:szCs w:val="16"/>
                <w:lang w:val="en-GB"/>
              </w:rPr>
              <w:t>07</w:t>
            </w:r>
          </w:p>
        </w:tc>
        <w:tc>
          <w:tcPr>
            <w:tcW w:w="2302"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Record of temporary revisions</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1B00C1" w:rsidRDefault="00D01933" w:rsidP="00EA6BE6">
            <w:pPr>
              <w:jc w:val="center"/>
              <w:rPr>
                <w:rFonts w:asciiTheme="minorHAnsi" w:hAnsiTheme="minorHAnsi"/>
                <w:sz w:val="12"/>
                <w:szCs w:val="12"/>
                <w:lang w:val="en-GB"/>
              </w:rPr>
            </w:pPr>
            <w:r w:rsidRPr="001B00C1">
              <w:rPr>
                <w:rFonts w:asciiTheme="minorHAnsi" w:hAnsiTheme="minorHAnsi"/>
                <w:sz w:val="12"/>
                <w:szCs w:val="12"/>
                <w:lang w:val="en-GB"/>
              </w:rPr>
              <w:t>07.01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Gives all the temporary revisions issued for this manual, their issue date and an abstract of the changes implemented by the temporary revision.</w:t>
            </w:r>
          </w:p>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This page</w:t>
            </w:r>
            <w:r w:rsidRPr="00BE2AEB">
              <w:rPr>
                <w:rFonts w:ascii="Calibri" w:hAnsi="Calibri" w:cs="Arial"/>
                <w:spacing w:val="4"/>
                <w:sz w:val="16"/>
                <w:szCs w:val="16"/>
                <w:lang w:val="en-GB"/>
              </w:rPr>
              <w:t xml:space="preserve"> must be signed by the</w:t>
            </w:r>
            <w:r>
              <w:rPr>
                <w:rFonts w:ascii="Calibri" w:hAnsi="Calibri" w:cs="Arial"/>
                <w:spacing w:val="4"/>
                <w:sz w:val="16"/>
                <w:szCs w:val="16"/>
                <w:lang w:val="en-GB"/>
              </w:rPr>
              <w:t xml:space="preserve"> compliance monitoring manager.</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bl>
    <w:p w:rsidR="00954E77" w:rsidRDefault="00954E77" w:rsidP="00EA6BE6">
      <w:pPr>
        <w:spacing w:before="120"/>
        <w:ind w:left="-726"/>
        <w:jc w:val="center"/>
        <w:rPr>
          <w:rFonts w:asciiTheme="minorHAnsi" w:hAnsiTheme="minorHAnsi" w:cs="Arial"/>
          <w:b/>
          <w:sz w:val="24"/>
          <w:szCs w:val="24"/>
          <w:lang w:val="en-GB"/>
        </w:rPr>
      </w:pPr>
      <w:r w:rsidRPr="00954E77">
        <w:rPr>
          <w:rFonts w:asciiTheme="minorHAnsi" w:hAnsiTheme="minorHAnsi" w:cs="Arial"/>
          <w:b/>
          <w:sz w:val="24"/>
          <w:szCs w:val="24"/>
          <w:lang w:val="en-GB"/>
        </w:rPr>
        <w:t>Part 1 – General</w:t>
      </w:r>
    </w:p>
    <w:tbl>
      <w:tblPr>
        <w:tblW w:w="16029" w:type="dxa"/>
        <w:tblInd w:w="-725" w:type="dxa"/>
        <w:tblLayout w:type="fixed"/>
        <w:tblCellMar>
          <w:left w:w="120" w:type="dxa"/>
          <w:right w:w="120" w:type="dxa"/>
        </w:tblCellMar>
        <w:tblLook w:val="0000" w:firstRow="0" w:lastRow="0" w:firstColumn="0" w:lastColumn="0" w:noHBand="0" w:noVBand="0"/>
      </w:tblPr>
      <w:tblGrid>
        <w:gridCol w:w="436"/>
        <w:gridCol w:w="2411"/>
        <w:gridCol w:w="567"/>
        <w:gridCol w:w="7371"/>
        <w:gridCol w:w="1275"/>
        <w:gridCol w:w="851"/>
        <w:gridCol w:w="2410"/>
        <w:gridCol w:w="708"/>
      </w:tblGrid>
      <w:tr w:rsidR="00D01933" w:rsidRPr="00CC3455" w:rsidTr="00EA6BE6">
        <w:trPr>
          <w:trHeight w:val="543"/>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08</w:t>
            </w:r>
          </w:p>
        </w:tc>
        <w:tc>
          <w:tcPr>
            <w:tcW w:w="2411"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 xml:space="preserve">A list and description of all volumes in the </w:t>
            </w:r>
            <w:r>
              <w:rPr>
                <w:rFonts w:ascii="Calibri" w:hAnsi="Calibri" w:cs="Verdana"/>
                <w:sz w:val="16"/>
                <w:szCs w:val="16"/>
                <w:lang w:val="en-GB" w:eastAsia="nl-NL"/>
              </w:rPr>
              <w:t>o</w:t>
            </w:r>
            <w:r w:rsidRPr="00BE2AEB">
              <w:rPr>
                <w:rFonts w:ascii="Calibri" w:hAnsi="Calibri" w:cs="Verdana"/>
                <w:sz w:val="16"/>
                <w:szCs w:val="16"/>
                <w:lang w:val="en-GB" w:eastAsia="nl-NL"/>
              </w:rPr>
              <w:t xml:space="preserve">perations </w:t>
            </w:r>
            <w:r>
              <w:rPr>
                <w:rFonts w:ascii="Calibri" w:hAnsi="Calibri" w:cs="Verdana"/>
                <w:sz w:val="16"/>
                <w:szCs w:val="16"/>
                <w:lang w:val="en-GB" w:eastAsia="nl-NL"/>
              </w:rPr>
              <w:t>m</w:t>
            </w:r>
            <w:r w:rsidRPr="00BE2AEB">
              <w:rPr>
                <w:rFonts w:ascii="Calibri" w:hAnsi="Calibri" w:cs="Verdana"/>
                <w:sz w:val="16"/>
                <w:szCs w:val="16"/>
                <w:lang w:val="en-GB" w:eastAsia="nl-NL"/>
              </w:rPr>
              <w:t>anual.</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08.01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A summary which clearly defines the content and the purpose of each part of the manual.</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EA6BE6">
        <w:trPr>
          <w:trHeight w:val="225"/>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09</w:t>
            </w:r>
          </w:p>
        </w:tc>
        <w:tc>
          <w:tcPr>
            <w:tcW w:w="2411" w:type="dxa"/>
            <w:vMerge w:val="restart"/>
            <w:tcBorders>
              <w:top w:val="single" w:sz="4" w:space="0" w:color="auto"/>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Administration (function and management).</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09.01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An organization chart providing the relationships between the post holders (AM, HT, CFI, C</w:t>
            </w:r>
            <w:r>
              <w:rPr>
                <w:rFonts w:ascii="Calibri" w:hAnsi="Calibri" w:cs="Arial"/>
                <w:spacing w:val="4"/>
                <w:sz w:val="16"/>
                <w:szCs w:val="16"/>
                <w:lang w:val="en-GB"/>
              </w:rPr>
              <w:t>TK</w:t>
            </w:r>
            <w:r w:rsidRPr="00BE2AEB">
              <w:rPr>
                <w:rFonts w:ascii="Calibri" w:hAnsi="Calibri" w:cs="Arial"/>
                <w:spacing w:val="4"/>
                <w:sz w:val="16"/>
                <w:szCs w:val="16"/>
                <w:lang w:val="en-GB"/>
              </w:rPr>
              <w:t>I</w:t>
            </w:r>
            <w:r>
              <w:rPr>
                <w:rFonts w:ascii="Calibri" w:hAnsi="Calibri" w:cs="Arial"/>
                <w:spacing w:val="4"/>
                <w:sz w:val="16"/>
                <w:szCs w:val="16"/>
                <w:lang w:val="en-GB"/>
              </w:rPr>
              <w:t>, CMM and SM</w:t>
            </w:r>
            <w:r w:rsidRPr="00BE2AEB">
              <w:rPr>
                <w:rFonts w:ascii="Calibri" w:hAnsi="Calibri" w:cs="Arial"/>
                <w:spacing w:val="4"/>
                <w:sz w:val="16"/>
                <w:szCs w:val="16"/>
                <w:lang w:val="en-GB"/>
              </w:rPr>
              <w:t>) their assistants/deputies</w:t>
            </w:r>
            <w:r>
              <w:rPr>
                <w:rFonts w:ascii="Calibri" w:hAnsi="Calibri" w:cs="Arial"/>
                <w:spacing w:val="4"/>
                <w:sz w:val="16"/>
                <w:szCs w:val="16"/>
                <w:lang w:val="en-GB"/>
              </w:rPr>
              <w:t xml:space="preserve"> and the rest of the staff.</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12"/>
        </w:trPr>
        <w:tc>
          <w:tcPr>
            <w:tcW w:w="436"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DD2C96" w:rsidDel="008D46F8"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09.02</w:t>
            </w:r>
          </w:p>
        </w:tc>
        <w:tc>
          <w:tcPr>
            <w:tcW w:w="7371"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The contact information of each post holders/assistants/deputies</w:t>
            </w:r>
            <w:r>
              <w:rPr>
                <w:rFonts w:ascii="Calibri" w:hAnsi="Calibri" w:cs="Arial"/>
                <w:spacing w:val="4"/>
                <w:sz w:val="16"/>
                <w:szCs w:val="16"/>
                <w:lang w:val="en-GB"/>
              </w:rPr>
              <w:t xml:space="preserve"> or refer to the OMM item 04.</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32"/>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10</w:t>
            </w:r>
          </w:p>
        </w:tc>
        <w:tc>
          <w:tcPr>
            <w:tcW w:w="2411"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Responsibilities (all management and administrative staff).</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10.01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The responsibilities of each post holders/assistants/deputies and administrative staff must be described.</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97"/>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jc w:val="center"/>
              <w:rPr>
                <w:rFonts w:ascii="Calibri" w:hAnsi="Calibri" w:cs="Verdana"/>
                <w:sz w:val="16"/>
                <w:szCs w:val="16"/>
                <w:lang w:val="en-GB" w:eastAsia="nl-NL"/>
              </w:rPr>
            </w:pPr>
            <w:r w:rsidRPr="00BE2AEB">
              <w:rPr>
                <w:rFonts w:ascii="Calibri" w:hAnsi="Calibri" w:cs="Verdana"/>
                <w:sz w:val="16"/>
                <w:szCs w:val="16"/>
                <w:lang w:val="en-GB" w:eastAsia="nl-NL"/>
              </w:rPr>
              <w:t>11</w:t>
            </w:r>
          </w:p>
        </w:tc>
        <w:tc>
          <w:tcPr>
            <w:tcW w:w="2411" w:type="dxa"/>
            <w:vMerge w:val="restart"/>
            <w:tcBorders>
              <w:top w:val="single" w:sz="4" w:space="0" w:color="auto"/>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Student discipline and disciplinary action.</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11.01</w:t>
            </w:r>
          </w:p>
        </w:tc>
        <w:tc>
          <w:tcPr>
            <w:tcW w:w="7371" w:type="dxa"/>
            <w:tcBorders>
              <w:top w:val="single" w:sz="4" w:space="0" w:color="auto"/>
              <w:left w:val="single" w:sz="4" w:space="0" w:color="auto"/>
              <w:bottom w:val="dashed" w:sz="4" w:space="0" w:color="auto"/>
              <w:right w:val="single" w:sz="4" w:space="0" w:color="auto"/>
            </w:tcBorders>
          </w:tcPr>
          <w:p w:rsidR="00D01933" w:rsidRPr="00DD2C96"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DD2C96">
              <w:rPr>
                <w:rFonts w:ascii="Calibri" w:hAnsi="Calibri" w:cs="Arial"/>
                <w:spacing w:val="4"/>
                <w:sz w:val="16"/>
                <w:szCs w:val="16"/>
                <w:lang w:val="en-GB"/>
              </w:rPr>
              <w:t>The rules that the student must follow while trained by the ATO.</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89"/>
        </w:trPr>
        <w:tc>
          <w:tcPr>
            <w:tcW w:w="436" w:type="dxa"/>
            <w:vMerge/>
            <w:tcBorders>
              <w:left w:val="single" w:sz="4" w:space="0" w:color="auto"/>
              <w:bottom w:val="single" w:sz="4" w:space="0" w:color="auto"/>
              <w:right w:val="single" w:sz="4" w:space="0" w:color="auto"/>
            </w:tcBorders>
          </w:tcPr>
          <w:p w:rsidR="00D01933" w:rsidRPr="00BE2AEB" w:rsidRDefault="00D01933" w:rsidP="00EA6BE6">
            <w:pPr>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11.02</w:t>
            </w:r>
          </w:p>
        </w:tc>
        <w:tc>
          <w:tcPr>
            <w:tcW w:w="7371" w:type="dxa"/>
            <w:tcBorders>
              <w:top w:val="dashed" w:sz="4" w:space="0" w:color="auto"/>
              <w:left w:val="single" w:sz="4" w:space="0" w:color="auto"/>
              <w:bottom w:val="single" w:sz="4" w:space="0" w:color="auto"/>
              <w:right w:val="single" w:sz="4" w:space="0" w:color="auto"/>
            </w:tcBorders>
          </w:tcPr>
          <w:p w:rsidR="00D01933" w:rsidRPr="00DD2C96"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DD2C96">
              <w:rPr>
                <w:rFonts w:ascii="Calibri" w:hAnsi="Calibri" w:cs="Arial"/>
                <w:spacing w:val="4"/>
                <w:sz w:val="16"/>
                <w:szCs w:val="16"/>
                <w:lang w:val="en-GB"/>
              </w:rPr>
              <w:t>The consequences and procedure in case of failing to comply with those rules.</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56"/>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12</w:t>
            </w:r>
          </w:p>
        </w:tc>
        <w:tc>
          <w:tcPr>
            <w:tcW w:w="2411"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Approval/authorisation of flights.</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12.01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The</w:t>
            </w:r>
            <w:r w:rsidRPr="00BE2AEB">
              <w:rPr>
                <w:rFonts w:ascii="Calibri" w:hAnsi="Calibri" w:cs="Arial"/>
                <w:spacing w:val="4"/>
                <w:sz w:val="16"/>
                <w:szCs w:val="16"/>
                <w:lang w:val="en-GB"/>
              </w:rPr>
              <w:t xml:space="preserve"> procedure to authori</w:t>
            </w:r>
            <w:r>
              <w:rPr>
                <w:rFonts w:ascii="Calibri" w:hAnsi="Calibri" w:cs="Arial"/>
                <w:spacing w:val="4"/>
                <w:sz w:val="16"/>
                <w:szCs w:val="16"/>
                <w:lang w:val="en-GB"/>
              </w:rPr>
              <w:t>s</w:t>
            </w:r>
            <w:r w:rsidRPr="00BE2AEB">
              <w:rPr>
                <w:rFonts w:ascii="Calibri" w:hAnsi="Calibri" w:cs="Arial"/>
                <w:spacing w:val="4"/>
                <w:sz w:val="16"/>
                <w:szCs w:val="16"/>
                <w:lang w:val="en-GB"/>
              </w:rPr>
              <w:t>e a flight</w:t>
            </w:r>
            <w:r>
              <w:rPr>
                <w:rFonts w:ascii="Calibri" w:hAnsi="Calibri" w:cs="Arial"/>
                <w:spacing w:val="4"/>
                <w:sz w:val="16"/>
                <w:szCs w:val="16"/>
                <w:lang w:val="en-GB"/>
              </w:rPr>
              <w:t xml:space="preserve"> (Dual, solo, solo x-country)</w:t>
            </w:r>
            <w:r w:rsidRPr="00BE2AEB">
              <w:rPr>
                <w:rFonts w:ascii="Calibri" w:hAnsi="Calibri" w:cs="Arial"/>
                <w:spacing w:val="4"/>
                <w:sz w:val="16"/>
                <w:szCs w:val="16"/>
                <w:lang w:val="en-GB"/>
              </w:rPr>
              <w:t>.</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4"/>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F771F9"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12.02</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requirements</w:t>
            </w:r>
            <w:r>
              <w:rPr>
                <w:rFonts w:ascii="Calibri" w:hAnsi="Calibri" w:cs="Arial"/>
                <w:spacing w:val="4"/>
                <w:sz w:val="16"/>
                <w:szCs w:val="16"/>
                <w:lang w:val="en-GB"/>
              </w:rPr>
              <w:t xml:space="preserve"> to authorise a flight</w:t>
            </w:r>
            <w:r w:rsidRPr="00BE2AEB">
              <w:rPr>
                <w:rFonts w:ascii="Calibri" w:hAnsi="Calibri" w:cs="Arial"/>
                <w:spacing w:val="4"/>
                <w:sz w:val="16"/>
                <w:szCs w:val="16"/>
                <w:lang w:val="en-GB"/>
              </w:rPr>
              <w:t>?</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F771F9"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12.03</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Who are the responsible staff members</w:t>
            </w:r>
            <w:r>
              <w:rPr>
                <w:rFonts w:ascii="Calibri" w:hAnsi="Calibri" w:cs="Arial"/>
                <w:spacing w:val="4"/>
                <w:sz w:val="16"/>
                <w:szCs w:val="16"/>
                <w:lang w:val="en-GB"/>
              </w:rPr>
              <w:t xml:space="preserve"> allowed to authorise a flight</w:t>
            </w:r>
            <w:r w:rsidRPr="00BE2AEB">
              <w:rPr>
                <w:rFonts w:ascii="Calibri" w:hAnsi="Calibri" w:cs="Arial"/>
                <w:spacing w:val="4"/>
                <w:sz w:val="16"/>
                <w:szCs w:val="16"/>
                <w:lang w:val="en-GB"/>
              </w:rPr>
              <w:t>.</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41"/>
        </w:trPr>
        <w:tc>
          <w:tcPr>
            <w:tcW w:w="436"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DD2C96" w:rsidDel="00F771F9"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12.04</w:t>
            </w:r>
          </w:p>
        </w:tc>
        <w:tc>
          <w:tcPr>
            <w:tcW w:w="7371"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is the form used to authori</w:t>
            </w:r>
            <w:r>
              <w:rPr>
                <w:rFonts w:ascii="Calibri" w:hAnsi="Calibri" w:cs="Arial"/>
                <w:spacing w:val="4"/>
                <w:sz w:val="16"/>
                <w:szCs w:val="16"/>
                <w:lang w:val="en-GB"/>
              </w:rPr>
              <w:t>s</w:t>
            </w:r>
            <w:r w:rsidRPr="00BE2AEB">
              <w:rPr>
                <w:rFonts w:ascii="Calibri" w:hAnsi="Calibri" w:cs="Arial"/>
                <w:spacing w:val="4"/>
                <w:sz w:val="16"/>
                <w:szCs w:val="16"/>
                <w:lang w:val="en-GB"/>
              </w:rPr>
              <w:t>ed the solo flights and solo navigations</w:t>
            </w:r>
            <w:r>
              <w:rPr>
                <w:rFonts w:ascii="Calibri" w:hAnsi="Calibri" w:cs="Arial"/>
                <w:spacing w:val="4"/>
                <w:sz w:val="16"/>
                <w:szCs w:val="16"/>
                <w:lang w:val="en-GB"/>
              </w:rPr>
              <w:t xml:space="preserve"> (See item 15.05 and 27.03 of the training manual MCCF)?</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val="restart"/>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13</w:t>
            </w:r>
          </w:p>
        </w:tc>
        <w:tc>
          <w:tcPr>
            <w:tcW w:w="2411" w:type="dxa"/>
            <w:vMerge w:val="restart"/>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Preparation of flying programme (restriction of numbers of aircraft in poor weather).</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13.01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Who is responsible for the flying training program</w:t>
            </w:r>
            <w:r>
              <w:rPr>
                <w:rFonts w:ascii="Calibri" w:hAnsi="Calibri" w:cs="Arial"/>
                <w:spacing w:val="4"/>
                <w:sz w:val="16"/>
                <w:szCs w:val="16"/>
                <w:lang w:val="en-GB"/>
              </w:rPr>
              <w:t>me/</w:t>
            </w:r>
            <w:r w:rsidRPr="00BE2AEB">
              <w:rPr>
                <w:rFonts w:ascii="Calibri" w:hAnsi="Calibri" w:cs="Arial"/>
                <w:spacing w:val="4"/>
                <w:sz w:val="16"/>
                <w:szCs w:val="16"/>
                <w:lang w:val="en-GB"/>
              </w:rPr>
              <w:t>dispatching (A/C or FSTD).</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6C2DCD"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13.02</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Where is the </w:t>
            </w:r>
            <w:r>
              <w:rPr>
                <w:rFonts w:ascii="Calibri" w:hAnsi="Calibri" w:cs="Arial"/>
                <w:spacing w:val="4"/>
                <w:sz w:val="16"/>
                <w:szCs w:val="16"/>
                <w:lang w:val="en-GB"/>
              </w:rPr>
              <w:t>flight planning available?</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6C2DCD"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13.03</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How is a flight booked (by a student or the ATO)?</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6C2DCD"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13.04</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supporting tools to plan the flights.</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48"/>
        </w:trPr>
        <w:tc>
          <w:tcPr>
            <w:tcW w:w="436"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6C2DCD"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13.05</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restrictions in terms of A/C numbers that the training staff can supervise at the same time in case of poor weather.</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6C2DCD"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13.06</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When and how a flight can be cancelled.</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6C2DCD"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13.07</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consequences of a flight cancellation for the student and the ATO.</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6C2DCD"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13.08</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When must a student be present before the flight.</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419"/>
        </w:trPr>
        <w:tc>
          <w:tcPr>
            <w:tcW w:w="436"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DD2C96" w:rsidDel="006C2DCD"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13.09</w:t>
            </w:r>
          </w:p>
        </w:tc>
        <w:tc>
          <w:tcPr>
            <w:tcW w:w="7371"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is the procedure and the consequences in case of a “no show” either from a student or an instructor.</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0"/>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14</w:t>
            </w:r>
          </w:p>
        </w:tc>
        <w:tc>
          <w:tcPr>
            <w:tcW w:w="2411"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Command of aircraft.</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14.01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Who is the PIC for each type of flight (dual, solo, SPIC, skill test…)?</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15</w:t>
            </w:r>
          </w:p>
        </w:tc>
        <w:tc>
          <w:tcPr>
            <w:tcW w:w="2411" w:type="dxa"/>
            <w:vMerge w:val="restart"/>
            <w:tcBorders>
              <w:top w:val="single" w:sz="4" w:space="0" w:color="auto"/>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Responsibilities of pilot-in-command.</w:t>
            </w:r>
          </w:p>
        </w:tc>
        <w:tc>
          <w:tcPr>
            <w:tcW w:w="567"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15.01</w:t>
            </w:r>
          </w:p>
        </w:tc>
        <w:tc>
          <w:tcPr>
            <w:tcW w:w="7371" w:type="dxa"/>
            <w:tcBorders>
              <w:top w:val="single" w:sz="4" w:space="0" w:color="auto"/>
              <w:left w:val="single" w:sz="4" w:space="0" w:color="auto"/>
              <w:bottom w:val="nil"/>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D</w:t>
            </w:r>
            <w:r w:rsidRPr="00BE2AEB">
              <w:rPr>
                <w:rFonts w:ascii="Calibri" w:hAnsi="Calibri" w:cs="Arial"/>
                <w:spacing w:val="4"/>
                <w:sz w:val="16"/>
                <w:szCs w:val="16"/>
                <w:lang w:val="en-GB"/>
              </w:rPr>
              <w:t>uties and responsibilities of the PIC prior, during and after the flight.</w:t>
            </w:r>
          </w:p>
        </w:tc>
        <w:tc>
          <w:tcPr>
            <w:tcW w:w="1275" w:type="dxa"/>
            <w:vMerge w:val="restart"/>
            <w:tcBorders>
              <w:top w:val="single" w:sz="4" w:space="0" w:color="auto"/>
              <w:left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val="restart"/>
            <w:tcBorders>
              <w:top w:val="single" w:sz="4" w:space="0" w:color="auto"/>
              <w:left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val="restart"/>
            <w:tcBorders>
              <w:top w:val="single" w:sz="4" w:space="0" w:color="auto"/>
              <w:left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8"/>
        </w:trPr>
        <w:tc>
          <w:tcPr>
            <w:tcW w:w="436"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vMerge/>
            <w:tcBorders>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p>
        </w:tc>
        <w:tc>
          <w:tcPr>
            <w:tcW w:w="7371" w:type="dxa"/>
            <w:tcBorders>
              <w:top w:val="nil"/>
              <w:left w:val="single" w:sz="4" w:space="0" w:color="auto"/>
              <w:bottom w:val="single" w:sz="4" w:space="0" w:color="auto"/>
              <w:right w:val="single" w:sz="4" w:space="0" w:color="auto"/>
            </w:tcBorders>
          </w:tcPr>
          <w:p w:rsidR="00D01933" w:rsidRPr="00C53AC8" w:rsidRDefault="00D01933" w:rsidP="00EA6BE6">
            <w:pPr>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 xml:space="preserve">i.e.: Airworthiness, insurance, maintenance log, </w:t>
            </w:r>
            <w:r w:rsidRPr="00C53AC8">
              <w:rPr>
                <w:rFonts w:ascii="Calibri" w:hAnsi="Calibri" w:cs="Arial"/>
                <w:i/>
                <w:color w:val="948A54" w:themeColor="background2" w:themeShade="80"/>
                <w:spacing w:val="4"/>
                <w:sz w:val="16"/>
                <w:szCs w:val="16"/>
                <w:lang w:val="en-GB"/>
              </w:rPr>
              <w:t>A/C journey log</w:t>
            </w:r>
            <w:r>
              <w:rPr>
                <w:rFonts w:ascii="Calibri" w:hAnsi="Calibri" w:cs="Arial"/>
                <w:i/>
                <w:color w:val="948A54" w:themeColor="background2" w:themeShade="80"/>
                <w:spacing w:val="4"/>
                <w:sz w:val="16"/>
                <w:szCs w:val="16"/>
                <w:lang w:val="en-GB"/>
              </w:rPr>
              <w:t>.</w:t>
            </w:r>
          </w:p>
        </w:tc>
        <w:tc>
          <w:tcPr>
            <w:tcW w:w="1275" w:type="dxa"/>
            <w:vMerge/>
            <w:tcBorders>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tcBorders>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tcBorders>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tcBorders>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56"/>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16</w:t>
            </w:r>
          </w:p>
        </w:tc>
        <w:tc>
          <w:tcPr>
            <w:tcW w:w="2411"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Carriage of passengers.</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16.01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rules of the school concerning carriage of passengers during training activities.</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0"/>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17</w:t>
            </w:r>
          </w:p>
        </w:tc>
        <w:tc>
          <w:tcPr>
            <w:tcW w:w="2411"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Aircraft documentation.</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17.01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Which documents must be aboard an aircraft.</w:t>
            </w:r>
          </w:p>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A separation must be made between legal documents and </w:t>
            </w:r>
            <w:r>
              <w:rPr>
                <w:rFonts w:ascii="Calibri" w:hAnsi="Calibri" w:cs="Arial"/>
                <w:spacing w:val="4"/>
                <w:sz w:val="16"/>
                <w:szCs w:val="16"/>
                <w:lang w:val="en-GB"/>
              </w:rPr>
              <w:t>ATO</w:t>
            </w:r>
            <w:r w:rsidRPr="00BE2AEB">
              <w:rPr>
                <w:rFonts w:ascii="Calibri" w:hAnsi="Calibri" w:cs="Arial"/>
                <w:spacing w:val="4"/>
                <w:sz w:val="16"/>
                <w:szCs w:val="16"/>
                <w:lang w:val="en-GB"/>
              </w:rPr>
              <w:t>’s specific documents.</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432"/>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18</w:t>
            </w:r>
          </w:p>
        </w:tc>
        <w:tc>
          <w:tcPr>
            <w:tcW w:w="2411" w:type="dxa"/>
            <w:vMerge w:val="restart"/>
            <w:tcBorders>
              <w:top w:val="single" w:sz="4" w:space="0" w:color="auto"/>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Retention of documents.</w:t>
            </w:r>
          </w:p>
        </w:tc>
        <w:tc>
          <w:tcPr>
            <w:tcW w:w="567"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18.01</w:t>
            </w:r>
          </w:p>
        </w:tc>
        <w:tc>
          <w:tcPr>
            <w:tcW w:w="7371" w:type="dxa"/>
            <w:tcBorders>
              <w:top w:val="single" w:sz="4" w:space="0" w:color="auto"/>
              <w:left w:val="single" w:sz="4" w:space="0" w:color="auto"/>
              <w:bottom w:val="nil"/>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Define retention procedures f</w:t>
            </w:r>
            <w:r w:rsidRPr="00BE2AEB">
              <w:rPr>
                <w:rFonts w:ascii="Calibri" w:hAnsi="Calibri" w:cs="Arial"/>
                <w:spacing w:val="4"/>
                <w:sz w:val="16"/>
                <w:szCs w:val="16"/>
                <w:lang w:val="en-GB"/>
              </w:rPr>
              <w:t xml:space="preserve">or each </w:t>
            </w:r>
            <w:r>
              <w:rPr>
                <w:rFonts w:ascii="Calibri" w:hAnsi="Calibri" w:cs="Arial"/>
                <w:spacing w:val="4"/>
                <w:sz w:val="16"/>
                <w:szCs w:val="16"/>
                <w:lang w:val="en-GB"/>
              </w:rPr>
              <w:t>type of document (ATO manuals, s</w:t>
            </w:r>
            <w:r w:rsidRPr="00BE2AEB">
              <w:rPr>
                <w:rFonts w:ascii="Calibri" w:hAnsi="Calibri" w:cs="Arial"/>
                <w:spacing w:val="4"/>
                <w:sz w:val="16"/>
                <w:szCs w:val="16"/>
                <w:lang w:val="en-GB"/>
              </w:rPr>
              <w:t xml:space="preserve">tudent folder, </w:t>
            </w:r>
            <w:r>
              <w:rPr>
                <w:rFonts w:ascii="Calibri" w:hAnsi="Calibri" w:cs="Arial"/>
                <w:spacing w:val="4"/>
                <w:sz w:val="16"/>
                <w:szCs w:val="16"/>
                <w:lang w:val="en-GB"/>
              </w:rPr>
              <w:t>i</w:t>
            </w:r>
            <w:r w:rsidRPr="00BE2AEB">
              <w:rPr>
                <w:rFonts w:ascii="Calibri" w:hAnsi="Calibri" w:cs="Arial"/>
                <w:spacing w:val="4"/>
                <w:sz w:val="16"/>
                <w:szCs w:val="16"/>
                <w:lang w:val="en-GB"/>
              </w:rPr>
              <w:t xml:space="preserve">nstructor folders, </w:t>
            </w:r>
            <w:r>
              <w:rPr>
                <w:rFonts w:ascii="Calibri" w:hAnsi="Calibri" w:cs="Arial"/>
                <w:spacing w:val="4"/>
                <w:sz w:val="16"/>
                <w:szCs w:val="16"/>
                <w:lang w:val="en-GB"/>
              </w:rPr>
              <w:t>POH, document of reference, a</w:t>
            </w:r>
            <w:r w:rsidRPr="00BE2AEB">
              <w:rPr>
                <w:rFonts w:ascii="Calibri" w:hAnsi="Calibri" w:cs="Arial"/>
                <w:spacing w:val="4"/>
                <w:sz w:val="16"/>
                <w:szCs w:val="16"/>
                <w:lang w:val="en-GB"/>
              </w:rPr>
              <w:t>rchives…):</w:t>
            </w:r>
          </w:p>
        </w:tc>
        <w:tc>
          <w:tcPr>
            <w:tcW w:w="1275" w:type="dxa"/>
            <w:vMerge w:val="restart"/>
            <w:tcBorders>
              <w:top w:val="single" w:sz="4" w:space="0" w:color="auto"/>
              <w:left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val="restart"/>
            <w:tcBorders>
              <w:top w:val="single" w:sz="4" w:space="0" w:color="auto"/>
              <w:left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val="restart"/>
            <w:tcBorders>
              <w:top w:val="single" w:sz="4" w:space="0" w:color="auto"/>
              <w:left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08"/>
        </w:trPr>
        <w:tc>
          <w:tcPr>
            <w:tcW w:w="436" w:type="dxa"/>
            <w:vMerge/>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vMerge/>
            <w:tcBorders>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p>
        </w:tc>
        <w:tc>
          <w:tcPr>
            <w:tcW w:w="7371" w:type="dxa"/>
            <w:tcBorders>
              <w:top w:val="nil"/>
              <w:left w:val="single" w:sz="4" w:space="0" w:color="auto"/>
              <w:bottom w:val="dashed" w:sz="4" w:space="0" w:color="auto"/>
              <w:right w:val="single" w:sz="4" w:space="0" w:color="auto"/>
            </w:tcBorders>
          </w:tcPr>
          <w:p w:rsidR="00D01933" w:rsidRDefault="00D01933" w:rsidP="00EA6BE6">
            <w:pPr>
              <w:rPr>
                <w:rFonts w:ascii="Calibri" w:hAnsi="Calibri" w:cs="Arial"/>
                <w:spacing w:val="4"/>
                <w:sz w:val="16"/>
                <w:szCs w:val="16"/>
                <w:lang w:val="en-GB"/>
              </w:rPr>
            </w:pPr>
            <w:r>
              <w:rPr>
                <w:rFonts w:ascii="Calibri" w:hAnsi="Calibri" w:cs="Arial"/>
                <w:i/>
                <w:color w:val="948A54" w:themeColor="background2" w:themeShade="80"/>
                <w:spacing w:val="4"/>
                <w:sz w:val="16"/>
                <w:szCs w:val="16"/>
                <w:lang w:val="en-GB"/>
              </w:rPr>
              <w:t>This item is also covered by item 35 of the organisation management</w:t>
            </w:r>
            <w:r w:rsidRPr="002546F6">
              <w:rPr>
                <w:rFonts w:ascii="Calibri" w:hAnsi="Calibri" w:cs="Arial"/>
                <w:i/>
                <w:color w:val="948A54" w:themeColor="background2" w:themeShade="80"/>
                <w:spacing w:val="4"/>
                <w:sz w:val="16"/>
                <w:szCs w:val="16"/>
                <w:lang w:val="en-GB"/>
              </w:rPr>
              <w:t xml:space="preserve"> manual</w:t>
            </w:r>
            <w:r>
              <w:rPr>
                <w:rFonts w:ascii="Calibri" w:hAnsi="Calibri" w:cs="Arial"/>
                <w:i/>
                <w:color w:val="948A54" w:themeColor="background2" w:themeShade="80"/>
                <w:spacing w:val="4"/>
                <w:sz w:val="16"/>
                <w:szCs w:val="16"/>
                <w:lang w:val="en-GB"/>
              </w:rPr>
              <w:t xml:space="preserve"> checklist. The manner how the ATO will comply with ORA.GEN.220/ORA.ATO.120 must be described in one of those two items.</w:t>
            </w:r>
          </w:p>
        </w:tc>
        <w:tc>
          <w:tcPr>
            <w:tcW w:w="1275" w:type="dxa"/>
            <w:vMerge/>
            <w:tcBorders>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tcBorders>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tcBorders>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tcBorders>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B5094E"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18.02</w:t>
            </w:r>
          </w:p>
        </w:tc>
        <w:tc>
          <w:tcPr>
            <w:tcW w:w="7371" w:type="dxa"/>
            <w:tcBorders>
              <w:top w:val="dashed" w:sz="4" w:space="0" w:color="auto"/>
              <w:left w:val="single" w:sz="4" w:space="0" w:color="auto"/>
              <w:bottom w:val="dashed" w:sz="4" w:space="0" w:color="auto"/>
              <w:right w:val="single" w:sz="4" w:space="0" w:color="auto"/>
            </w:tcBorders>
          </w:tcPr>
          <w:p w:rsidR="00D01933"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Where they will be contained.</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88"/>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B5094E"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18.03</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Who has access to those documents</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20"/>
        </w:trPr>
        <w:tc>
          <w:tcPr>
            <w:tcW w:w="436"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DD2C96" w:rsidDel="00B5094E"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18.04</w:t>
            </w:r>
          </w:p>
        </w:tc>
        <w:tc>
          <w:tcPr>
            <w:tcW w:w="7371"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Define the archiving procedure.</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51"/>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 w:val="left" w:pos="1440"/>
              </w:tabs>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19</w:t>
            </w:r>
          </w:p>
        </w:tc>
        <w:tc>
          <w:tcPr>
            <w:tcW w:w="2411"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Fight crew qualification records (licences and ratings).</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19.01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How the ATO keeps the qualification record over the trai</w:t>
            </w:r>
            <w:r>
              <w:rPr>
                <w:rFonts w:ascii="Calibri" w:hAnsi="Calibri" w:cs="Arial"/>
                <w:spacing w:val="4"/>
                <w:sz w:val="16"/>
                <w:szCs w:val="16"/>
                <w:lang w:val="en-GB"/>
              </w:rPr>
              <w:t>ning staff (instructor folder).</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right w:val="single" w:sz="4" w:space="0" w:color="auto"/>
            </w:tcBorders>
          </w:tcPr>
          <w:p w:rsidR="00D01933" w:rsidRPr="00BE2AEB" w:rsidRDefault="00D01933" w:rsidP="00EA6BE6">
            <w:pPr>
              <w:pStyle w:val="Textwithoutspace"/>
              <w:tabs>
                <w:tab w:val="clear" w:pos="720"/>
                <w:tab w:val="left" w:pos="1440"/>
              </w:tabs>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B5094E"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19.02</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documents to be kept within the instructor folder, under which form/structure?</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right w:val="single" w:sz="4" w:space="0" w:color="auto"/>
            </w:tcBorders>
          </w:tcPr>
          <w:p w:rsidR="00D01933" w:rsidRPr="00BE2AEB" w:rsidRDefault="00D01933" w:rsidP="00EA6BE6">
            <w:pPr>
              <w:pStyle w:val="Textwithoutspace"/>
              <w:tabs>
                <w:tab w:val="clear" w:pos="720"/>
                <w:tab w:val="left" w:pos="1440"/>
              </w:tabs>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B5094E"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19.03</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How and with what means does the ATO oversight the validity of the licences, ratings and medical certificates of the training staff.</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right w:val="single" w:sz="4" w:space="0" w:color="auto"/>
            </w:tcBorders>
          </w:tcPr>
          <w:p w:rsidR="00D01933" w:rsidRPr="00BE2AEB" w:rsidRDefault="00D01933" w:rsidP="00EA6BE6">
            <w:pPr>
              <w:pStyle w:val="Textwithoutspace"/>
              <w:tabs>
                <w:tab w:val="clear" w:pos="720"/>
                <w:tab w:val="left" w:pos="1440"/>
              </w:tabs>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Del="00B5094E"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19.04</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What are the safety nets to prevent an “unqualified” instructor to </w:t>
            </w:r>
            <w:r>
              <w:rPr>
                <w:rFonts w:ascii="Calibri" w:hAnsi="Calibri" w:cs="Arial"/>
                <w:spacing w:val="4"/>
                <w:sz w:val="16"/>
                <w:szCs w:val="16"/>
                <w:lang w:val="en-GB"/>
              </w:rPr>
              <w:t>be scheduled for a training flight?</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20</w:t>
            </w:r>
          </w:p>
        </w:tc>
        <w:tc>
          <w:tcPr>
            <w:tcW w:w="2411"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Pr>
                <w:rFonts w:ascii="Calibri" w:hAnsi="Calibri" w:cs="Verdana"/>
                <w:sz w:val="16"/>
                <w:szCs w:val="16"/>
                <w:lang w:val="en-GB" w:eastAsia="nl-NL"/>
              </w:rPr>
              <w:t xml:space="preserve">Revalidation </w:t>
            </w:r>
            <w:r w:rsidRPr="00BE2AEB">
              <w:rPr>
                <w:rFonts w:ascii="Calibri" w:hAnsi="Calibri" w:cs="Verdana"/>
                <w:sz w:val="16"/>
                <w:szCs w:val="16"/>
                <w:lang w:val="en-GB" w:eastAsia="nl-NL"/>
              </w:rPr>
              <w:t xml:space="preserve">medical </w:t>
            </w:r>
            <w:r>
              <w:rPr>
                <w:rFonts w:ascii="Calibri" w:hAnsi="Calibri" w:cs="Verdana"/>
                <w:sz w:val="16"/>
                <w:szCs w:val="16"/>
                <w:lang w:val="en-GB" w:eastAsia="nl-NL"/>
              </w:rPr>
              <w:t>c</w:t>
            </w:r>
            <w:r w:rsidRPr="00BE2AEB">
              <w:rPr>
                <w:rFonts w:ascii="Calibri" w:hAnsi="Calibri" w:cs="Verdana"/>
                <w:sz w:val="16"/>
                <w:szCs w:val="16"/>
                <w:lang w:val="en-GB" w:eastAsia="nl-NL"/>
              </w:rPr>
              <w:t>ertificates</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20.01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How will the ATO manage the revalidation of the medical certificates and ratings of the training staff and the students.</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DD2C96" w:rsidDel="00B5094E"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20.02</w:t>
            </w:r>
          </w:p>
        </w:tc>
        <w:tc>
          <w:tcPr>
            <w:tcW w:w="7371"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safety nets to prevent an expi</w:t>
            </w:r>
            <w:r>
              <w:rPr>
                <w:rFonts w:ascii="Calibri" w:hAnsi="Calibri" w:cs="Arial"/>
                <w:spacing w:val="4"/>
                <w:sz w:val="16"/>
                <w:szCs w:val="16"/>
                <w:lang w:val="en-GB"/>
              </w:rPr>
              <w:t xml:space="preserve">ration of a medical certificate and </w:t>
            </w:r>
            <w:r w:rsidRPr="00BE2AEB">
              <w:rPr>
                <w:rFonts w:ascii="Calibri" w:hAnsi="Calibri" w:cs="Arial"/>
                <w:spacing w:val="4"/>
                <w:sz w:val="16"/>
                <w:szCs w:val="16"/>
                <w:lang w:val="en-GB"/>
              </w:rPr>
              <w:t>rating?</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24"/>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21</w:t>
            </w:r>
          </w:p>
        </w:tc>
        <w:tc>
          <w:tcPr>
            <w:tcW w:w="2411"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Flight duty period and flight time limitations (flying instructors).</w:t>
            </w:r>
          </w:p>
        </w:tc>
        <w:tc>
          <w:tcPr>
            <w:tcW w:w="567"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21.01</w:t>
            </w:r>
          </w:p>
        </w:tc>
        <w:tc>
          <w:tcPr>
            <w:tcW w:w="7371" w:type="dxa"/>
            <w:tcBorders>
              <w:top w:val="single" w:sz="4" w:space="0" w:color="auto"/>
              <w:left w:val="single" w:sz="4" w:space="0" w:color="auto"/>
              <w:bottom w:val="nil"/>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limits applied in the ATO for the full time FIs and the part time FIs?</w:t>
            </w:r>
          </w:p>
        </w:tc>
        <w:tc>
          <w:tcPr>
            <w:tcW w:w="1275" w:type="dxa"/>
            <w:vMerge w:val="restart"/>
            <w:tcBorders>
              <w:top w:val="single" w:sz="4" w:space="0" w:color="auto"/>
              <w:left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val="restart"/>
            <w:tcBorders>
              <w:top w:val="single" w:sz="4" w:space="0" w:color="auto"/>
              <w:left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val="restart"/>
            <w:tcBorders>
              <w:top w:val="single" w:sz="4" w:space="0" w:color="auto"/>
              <w:left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80"/>
        </w:trPr>
        <w:tc>
          <w:tcPr>
            <w:tcW w:w="436" w:type="dxa"/>
            <w:vMerge/>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rPr>
                <w:rFonts w:ascii="Calibri" w:hAnsi="Calibri" w:cs="Verdana"/>
                <w:sz w:val="16"/>
                <w:szCs w:val="16"/>
                <w:lang w:val="en-GB" w:eastAsia="nl-NL"/>
              </w:rPr>
            </w:pPr>
          </w:p>
        </w:tc>
        <w:tc>
          <w:tcPr>
            <w:tcW w:w="567" w:type="dxa"/>
            <w:vMerge/>
            <w:tcBorders>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p>
        </w:tc>
        <w:tc>
          <w:tcPr>
            <w:tcW w:w="7371" w:type="dxa"/>
            <w:tcBorders>
              <w:top w:val="nil"/>
              <w:left w:val="single" w:sz="4" w:space="0" w:color="auto"/>
              <w:bottom w:val="dashed" w:sz="4" w:space="0" w:color="auto"/>
              <w:right w:val="single" w:sz="4" w:space="0" w:color="auto"/>
            </w:tcBorders>
          </w:tcPr>
          <w:p w:rsidR="00D01933" w:rsidRPr="00BD1FE6" w:rsidRDefault="00D01933" w:rsidP="00EA6BE6">
            <w:pPr>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Those limits must be in accordance with part-ORO.</w:t>
            </w:r>
          </w:p>
        </w:tc>
        <w:tc>
          <w:tcPr>
            <w:tcW w:w="1275" w:type="dxa"/>
            <w:vMerge/>
            <w:tcBorders>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tcBorders>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tcBorders>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tcBorders>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63"/>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21.02</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How the duty and flight time </w:t>
            </w:r>
            <w:r>
              <w:rPr>
                <w:rFonts w:ascii="Calibri" w:hAnsi="Calibri" w:cs="Arial"/>
                <w:spacing w:val="4"/>
                <w:sz w:val="16"/>
                <w:szCs w:val="16"/>
                <w:lang w:val="en-GB"/>
              </w:rPr>
              <w:t>will be tracked within the ATO.</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96"/>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21.03</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How the instruction staff will warn the ATO of his aeronautical activities outside the ATO in order to prevent overwork and lack of performance</w:t>
            </w:r>
            <w:r>
              <w:rPr>
                <w:rFonts w:ascii="Calibri" w:hAnsi="Calibri" w:cs="Arial"/>
                <w:spacing w:val="4"/>
                <w:sz w:val="16"/>
                <w:szCs w:val="16"/>
                <w:lang w:val="en-GB"/>
              </w:rPr>
              <w:t>.</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16"/>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21.04</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restriction</w:t>
            </w:r>
            <w:r>
              <w:rPr>
                <w:rFonts w:ascii="Calibri" w:hAnsi="Calibri" w:cs="Arial"/>
                <w:spacing w:val="4"/>
                <w:sz w:val="16"/>
                <w:szCs w:val="16"/>
                <w:lang w:val="en-GB"/>
              </w:rPr>
              <w:t>s</w:t>
            </w:r>
            <w:r w:rsidRPr="00BE2AEB">
              <w:rPr>
                <w:rFonts w:ascii="Calibri" w:hAnsi="Calibri" w:cs="Arial"/>
                <w:spacing w:val="4"/>
                <w:sz w:val="16"/>
                <w:szCs w:val="16"/>
                <w:lang w:val="en-GB"/>
              </w:rPr>
              <w:t xml:space="preserve"> for the FIs working also in an airline.</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20"/>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21.05</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What are the restrictions for the FIs having a small amount of instruction time.</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37"/>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21.06</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 xml:space="preserve">What are </w:t>
            </w:r>
            <w:r w:rsidRPr="00BE2AEB">
              <w:rPr>
                <w:rFonts w:ascii="Calibri" w:hAnsi="Calibri" w:cs="Arial"/>
                <w:spacing w:val="4"/>
                <w:sz w:val="16"/>
                <w:szCs w:val="16"/>
                <w:lang w:val="en-GB"/>
              </w:rPr>
              <w:t xml:space="preserve">the ATO flight time minima policies </w:t>
            </w:r>
            <w:r>
              <w:rPr>
                <w:rFonts w:ascii="Calibri" w:hAnsi="Calibri" w:cs="Arial"/>
                <w:spacing w:val="4"/>
                <w:sz w:val="16"/>
                <w:szCs w:val="16"/>
                <w:lang w:val="en-GB"/>
              </w:rPr>
              <w:t xml:space="preserve">for the FIs having not flown since a while in the ATO. Define such policies </w:t>
            </w:r>
            <w:r w:rsidRPr="00BE2AEB">
              <w:rPr>
                <w:rFonts w:ascii="Calibri" w:hAnsi="Calibri" w:cs="Arial"/>
                <w:spacing w:val="4"/>
                <w:sz w:val="16"/>
                <w:szCs w:val="16"/>
                <w:lang w:val="en-GB"/>
              </w:rPr>
              <w:t>for each type of aircraft/training</w:t>
            </w:r>
            <w:r>
              <w:rPr>
                <w:rFonts w:ascii="Calibri" w:hAnsi="Calibri" w:cs="Arial"/>
                <w:spacing w:val="4"/>
                <w:sz w:val="16"/>
                <w:szCs w:val="16"/>
                <w:lang w:val="en-GB"/>
              </w:rPr>
              <w:t xml:space="preserve"> (i.e. returning from sick leaves, long absence).</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22</w:t>
            </w:r>
          </w:p>
        </w:tc>
        <w:tc>
          <w:tcPr>
            <w:tcW w:w="2411"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Flight duty period and flight time limitations (students).</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22.01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Define the </w:t>
            </w:r>
            <w:r>
              <w:rPr>
                <w:rFonts w:ascii="Calibri" w:hAnsi="Calibri" w:cs="Arial"/>
                <w:spacing w:val="4"/>
                <w:sz w:val="16"/>
                <w:szCs w:val="16"/>
                <w:lang w:val="en-GB"/>
              </w:rPr>
              <w:t>limitations</w:t>
            </w:r>
            <w:r w:rsidRPr="00BE2AEB">
              <w:rPr>
                <w:rFonts w:ascii="Calibri" w:hAnsi="Calibri" w:cs="Arial"/>
                <w:spacing w:val="4"/>
                <w:sz w:val="16"/>
                <w:szCs w:val="16"/>
                <w:lang w:val="en-GB"/>
              </w:rPr>
              <w:t xml:space="preserve"> for the students in terms of flight or simulated flight training in order to keep a</w:t>
            </w:r>
            <w:r>
              <w:rPr>
                <w:rFonts w:ascii="Calibri" w:hAnsi="Calibri" w:cs="Arial"/>
                <w:spacing w:val="4"/>
                <w:sz w:val="16"/>
                <w:szCs w:val="16"/>
                <w:lang w:val="en-GB"/>
              </w:rPr>
              <w:t>n</w:t>
            </w:r>
            <w:r w:rsidRPr="00BE2AEB">
              <w:rPr>
                <w:rFonts w:ascii="Calibri" w:hAnsi="Calibri" w:cs="Arial"/>
                <w:spacing w:val="4"/>
                <w:sz w:val="16"/>
                <w:szCs w:val="16"/>
                <w:lang w:val="en-GB"/>
              </w:rPr>
              <w:t xml:space="preserve"> optimal learning capacity.</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22.02</w:t>
            </w:r>
          </w:p>
        </w:tc>
        <w:tc>
          <w:tcPr>
            <w:tcW w:w="7371"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How will report the student his aeronautical activities outside the ATO.</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56"/>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23</w:t>
            </w:r>
          </w:p>
        </w:tc>
        <w:tc>
          <w:tcPr>
            <w:tcW w:w="2411"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Rest periods (flight instructors).</w:t>
            </w:r>
          </w:p>
        </w:tc>
        <w:tc>
          <w:tcPr>
            <w:tcW w:w="567"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23.01</w:t>
            </w:r>
          </w:p>
        </w:tc>
        <w:tc>
          <w:tcPr>
            <w:tcW w:w="7371" w:type="dxa"/>
            <w:tcBorders>
              <w:top w:val="single" w:sz="4" w:space="0" w:color="auto"/>
              <w:left w:val="single" w:sz="4" w:space="0" w:color="auto"/>
              <w:bottom w:val="nil"/>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Define the minimum rest period between flight training sessions for the FIs in order to maintain his awareness and flying skills.</w:t>
            </w:r>
          </w:p>
        </w:tc>
        <w:tc>
          <w:tcPr>
            <w:tcW w:w="1275" w:type="dxa"/>
            <w:vMerge w:val="restart"/>
            <w:tcBorders>
              <w:top w:val="single" w:sz="4" w:space="0" w:color="auto"/>
              <w:left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val="restart"/>
            <w:tcBorders>
              <w:top w:val="single" w:sz="4" w:space="0" w:color="auto"/>
              <w:left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val="restart"/>
            <w:tcBorders>
              <w:top w:val="single" w:sz="4" w:space="0" w:color="auto"/>
              <w:left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80"/>
        </w:trPr>
        <w:tc>
          <w:tcPr>
            <w:tcW w:w="436"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vMerge/>
            <w:tcBorders>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p>
        </w:tc>
        <w:tc>
          <w:tcPr>
            <w:tcW w:w="7371" w:type="dxa"/>
            <w:tcBorders>
              <w:top w:val="nil"/>
              <w:left w:val="single" w:sz="4" w:space="0" w:color="auto"/>
              <w:bottom w:val="single" w:sz="4" w:space="0" w:color="auto"/>
              <w:right w:val="single" w:sz="4" w:space="0" w:color="auto"/>
            </w:tcBorders>
          </w:tcPr>
          <w:p w:rsidR="00D01933" w:rsidRPr="00BD1FE6" w:rsidRDefault="00D01933" w:rsidP="00EA6BE6">
            <w:pPr>
              <w:rPr>
                <w:rFonts w:ascii="Calibri" w:hAnsi="Calibri" w:cs="Arial"/>
                <w:i/>
                <w:color w:val="948A54" w:themeColor="background2" w:themeShade="80"/>
                <w:spacing w:val="4"/>
                <w:sz w:val="16"/>
                <w:szCs w:val="16"/>
                <w:lang w:val="en-GB"/>
              </w:rPr>
            </w:pPr>
            <w:r>
              <w:rPr>
                <w:rFonts w:ascii="Calibri" w:hAnsi="Calibri" w:cs="Arial"/>
                <w:i/>
                <w:color w:val="948A54" w:themeColor="background2" w:themeShade="80"/>
                <w:spacing w:val="4"/>
                <w:sz w:val="16"/>
                <w:szCs w:val="16"/>
                <w:lang w:val="en-GB"/>
              </w:rPr>
              <w:t>Those limits must be in accordance with part-ORO.</w:t>
            </w:r>
          </w:p>
        </w:tc>
        <w:tc>
          <w:tcPr>
            <w:tcW w:w="1275" w:type="dxa"/>
            <w:vMerge/>
            <w:tcBorders>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tcBorders>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tcBorders>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tcBorders>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4"/>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24</w:t>
            </w:r>
          </w:p>
        </w:tc>
        <w:tc>
          <w:tcPr>
            <w:tcW w:w="241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Rest periods (students).</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24.01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Define the minimum rest period between flight training sessions for the student in order to maintain his learning capacities.</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18"/>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25</w:t>
            </w:r>
          </w:p>
        </w:tc>
        <w:tc>
          <w:tcPr>
            <w:tcW w:w="2411"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Pilots’ log books.</w:t>
            </w:r>
          </w:p>
        </w:tc>
        <w:tc>
          <w:tcPr>
            <w:tcW w:w="567"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25.01</w:t>
            </w:r>
          </w:p>
        </w:tc>
        <w:tc>
          <w:tcPr>
            <w:tcW w:w="7371" w:type="dxa"/>
            <w:tcBorders>
              <w:top w:val="single" w:sz="4" w:space="0" w:color="auto"/>
              <w:left w:val="single" w:sz="4" w:space="0" w:color="auto"/>
              <w:bottom w:val="nil"/>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Explain how the Pilot’s logbook of the students and the FIs must be fulfil for each type of flight (DUAL, PIC, SPIC,</w:t>
            </w:r>
            <w:r>
              <w:rPr>
                <w:rFonts w:ascii="Calibri" w:hAnsi="Calibri" w:cs="Arial"/>
                <w:spacing w:val="4"/>
                <w:sz w:val="16"/>
                <w:szCs w:val="16"/>
                <w:lang w:val="en-GB"/>
              </w:rPr>
              <w:t xml:space="preserve"> NAV, skill test…</w:t>
            </w:r>
            <w:r w:rsidRPr="00BE2AEB">
              <w:rPr>
                <w:rFonts w:ascii="Calibri" w:hAnsi="Calibri" w:cs="Arial"/>
                <w:spacing w:val="4"/>
                <w:sz w:val="16"/>
                <w:szCs w:val="16"/>
                <w:lang w:val="en-GB"/>
              </w:rPr>
              <w:t>).</w:t>
            </w:r>
          </w:p>
        </w:tc>
        <w:tc>
          <w:tcPr>
            <w:tcW w:w="1275" w:type="dxa"/>
            <w:vMerge w:val="restart"/>
            <w:tcBorders>
              <w:top w:val="single" w:sz="4" w:space="0" w:color="auto"/>
              <w:left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left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val="restart"/>
            <w:tcBorders>
              <w:top w:val="single" w:sz="4" w:space="0" w:color="auto"/>
              <w:left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val="restart"/>
            <w:tcBorders>
              <w:top w:val="single" w:sz="4" w:space="0" w:color="auto"/>
              <w:left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573"/>
        </w:trPr>
        <w:tc>
          <w:tcPr>
            <w:tcW w:w="436"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vMerge/>
            <w:tcBorders>
              <w:left w:val="single" w:sz="4" w:space="0" w:color="auto"/>
              <w:bottom w:val="single" w:sz="4" w:space="0" w:color="auto"/>
              <w:right w:val="single" w:sz="4" w:space="0" w:color="auto"/>
            </w:tcBorders>
            <w:vAlign w:val="center"/>
          </w:tcPr>
          <w:p w:rsidR="00D01933" w:rsidRDefault="00D01933" w:rsidP="00EA6BE6">
            <w:pPr>
              <w:pStyle w:val="Textwithoutspace"/>
              <w:spacing w:line="240" w:lineRule="auto"/>
              <w:jc w:val="center"/>
              <w:rPr>
                <w:rFonts w:ascii="Calibri" w:hAnsi="Calibri" w:cs="Arial"/>
                <w:spacing w:val="4"/>
                <w:sz w:val="12"/>
                <w:szCs w:val="12"/>
                <w:lang w:val="en-GB"/>
              </w:rPr>
            </w:pPr>
          </w:p>
        </w:tc>
        <w:tc>
          <w:tcPr>
            <w:tcW w:w="7371" w:type="dxa"/>
            <w:tcBorders>
              <w:top w:val="nil"/>
              <w:left w:val="single" w:sz="4" w:space="0" w:color="auto"/>
              <w:bottom w:val="single" w:sz="4" w:space="0" w:color="auto"/>
              <w:right w:val="single" w:sz="4" w:space="0" w:color="auto"/>
            </w:tcBorders>
          </w:tcPr>
          <w:p w:rsidR="00D01933" w:rsidRPr="00824FD2" w:rsidRDefault="00D01933" w:rsidP="00EA6BE6">
            <w:pPr>
              <w:rPr>
                <w:rFonts w:ascii="Calibri" w:hAnsi="Calibri" w:cs="Arial"/>
                <w:i/>
                <w:color w:val="948A54" w:themeColor="background2" w:themeShade="80"/>
                <w:spacing w:val="4"/>
                <w:sz w:val="16"/>
                <w:szCs w:val="16"/>
                <w:lang w:val="en-GB"/>
              </w:rPr>
            </w:pPr>
            <w:r w:rsidRPr="00824FD2">
              <w:rPr>
                <w:rFonts w:ascii="Calibri" w:hAnsi="Calibri" w:cs="Arial"/>
                <w:i/>
                <w:color w:val="948A54" w:themeColor="background2" w:themeShade="80"/>
                <w:spacing w:val="4"/>
                <w:sz w:val="16"/>
                <w:szCs w:val="16"/>
                <w:lang w:val="en-GB"/>
              </w:rPr>
              <w:t>All flights shall be logged in UTC.</w:t>
            </w:r>
          </w:p>
          <w:p w:rsidR="00D01933" w:rsidRPr="00824FD2" w:rsidRDefault="00D01933" w:rsidP="00EA6BE6">
            <w:pPr>
              <w:rPr>
                <w:rFonts w:ascii="Calibri" w:hAnsi="Calibri" w:cs="Arial"/>
                <w:i/>
                <w:color w:val="948A54" w:themeColor="background2" w:themeShade="80"/>
                <w:spacing w:val="4"/>
                <w:sz w:val="16"/>
                <w:szCs w:val="16"/>
                <w:lang w:val="en-GB"/>
              </w:rPr>
            </w:pPr>
            <w:r w:rsidRPr="00824FD2">
              <w:rPr>
                <w:rFonts w:ascii="Calibri" w:hAnsi="Calibri" w:cs="Arial"/>
                <w:i/>
                <w:color w:val="948A54" w:themeColor="background2" w:themeShade="80"/>
                <w:spacing w:val="4"/>
                <w:sz w:val="16"/>
                <w:szCs w:val="16"/>
                <w:lang w:val="en-GB"/>
              </w:rPr>
              <w:t>The reference of the training lesson must be specified in the “remarks” column of the logbook.</w:t>
            </w:r>
          </w:p>
          <w:p w:rsidR="00D01933" w:rsidRPr="00BE2AEB" w:rsidRDefault="00D01933" w:rsidP="00EA6BE6">
            <w:pPr>
              <w:rPr>
                <w:rFonts w:ascii="Calibri" w:hAnsi="Calibri" w:cs="Arial"/>
                <w:spacing w:val="4"/>
                <w:sz w:val="16"/>
                <w:szCs w:val="16"/>
                <w:lang w:val="en-GB"/>
              </w:rPr>
            </w:pPr>
            <w:r w:rsidRPr="00824FD2">
              <w:rPr>
                <w:rFonts w:ascii="Calibri" w:hAnsi="Calibri" w:cs="Arial"/>
                <w:i/>
                <w:color w:val="948A54" w:themeColor="background2" w:themeShade="80"/>
                <w:spacing w:val="4"/>
                <w:sz w:val="16"/>
                <w:szCs w:val="16"/>
                <w:lang w:val="en-GB"/>
              </w:rPr>
              <w:t>Each entry in the student logbook shall be checked by the FI.</w:t>
            </w:r>
          </w:p>
        </w:tc>
        <w:tc>
          <w:tcPr>
            <w:tcW w:w="1275" w:type="dxa"/>
            <w:vMerge/>
            <w:tcBorders>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tcBorders>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vMerge/>
            <w:tcBorders>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tcBorders>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26</w:t>
            </w:r>
          </w:p>
        </w:tc>
        <w:tc>
          <w:tcPr>
            <w:tcW w:w="2411"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Flight planning (general).</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26.01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Define the procedure for the flight planning.</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92"/>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26.02</w:t>
            </w:r>
          </w:p>
        </w:tc>
        <w:tc>
          <w:tcPr>
            <w:tcW w:w="7371" w:type="dxa"/>
            <w:tcBorders>
              <w:top w:val="dashed" w:sz="4" w:space="0" w:color="auto"/>
              <w:left w:val="single" w:sz="4" w:space="0" w:color="auto"/>
              <w:bottom w:val="dashed" w:sz="4" w:space="0" w:color="auto"/>
              <w:right w:val="single" w:sz="4" w:space="0" w:color="auto"/>
            </w:tcBorders>
          </w:tcPr>
          <w:p w:rsidR="00D01933"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Where are the flight planning aids available (Meteo, flight plan, NOTAMs)</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26.03</w:t>
            </w:r>
          </w:p>
        </w:tc>
        <w:tc>
          <w:tcPr>
            <w:tcW w:w="7371" w:type="dxa"/>
            <w:tcBorders>
              <w:top w:val="dashed" w:sz="4" w:space="0" w:color="auto"/>
              <w:left w:val="single" w:sz="4" w:space="0" w:color="auto"/>
              <w:bottom w:val="dashed" w:sz="4" w:space="0" w:color="auto"/>
              <w:right w:val="single" w:sz="4" w:space="0" w:color="auto"/>
            </w:tcBorders>
          </w:tcPr>
          <w:p w:rsidR="00D01933"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What is </w:t>
            </w:r>
            <w:r>
              <w:rPr>
                <w:rFonts w:ascii="Calibri" w:hAnsi="Calibri" w:cs="Arial"/>
                <w:spacing w:val="4"/>
                <w:sz w:val="16"/>
                <w:szCs w:val="16"/>
                <w:lang w:val="en-GB"/>
              </w:rPr>
              <w:t>the candidate</w:t>
            </w:r>
            <w:r w:rsidRPr="00BE2AEB">
              <w:rPr>
                <w:rFonts w:ascii="Calibri" w:hAnsi="Calibri" w:cs="Arial"/>
                <w:spacing w:val="4"/>
                <w:sz w:val="16"/>
                <w:szCs w:val="16"/>
                <w:lang w:val="en-GB"/>
              </w:rPr>
              <w:t xml:space="preserve"> expected to have prepared to perform his flying training?</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26.04</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Check of the airworthiness of the A/C to be flown</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26.05</w:t>
            </w:r>
          </w:p>
        </w:tc>
        <w:tc>
          <w:tcPr>
            <w:tcW w:w="7371" w:type="dxa"/>
            <w:tcBorders>
              <w:top w:val="dashed" w:sz="4" w:space="0" w:color="auto"/>
              <w:left w:val="single" w:sz="4" w:space="0" w:color="auto"/>
              <w:bottom w:val="single" w:sz="4" w:space="0" w:color="auto"/>
              <w:right w:val="single" w:sz="4" w:space="0" w:color="auto"/>
            </w:tcBorders>
          </w:tcPr>
          <w:p w:rsidR="00D01933"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Check of the proficiency of the crew.</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78"/>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r w:rsidRPr="00BE2AEB">
              <w:rPr>
                <w:rFonts w:ascii="Calibri" w:hAnsi="Calibri" w:cs="Verdana"/>
                <w:sz w:val="16"/>
                <w:szCs w:val="16"/>
                <w:lang w:val="en-GB" w:eastAsia="nl-NL"/>
              </w:rPr>
              <w:t>27</w:t>
            </w:r>
          </w:p>
        </w:tc>
        <w:tc>
          <w:tcPr>
            <w:tcW w:w="2411" w:type="dxa"/>
            <w:vMerge w:val="restart"/>
            <w:tcBorders>
              <w:top w:val="single" w:sz="4" w:space="0" w:color="auto"/>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Safety (general) – equipment, radio listening watch, hazards, accidents and incidents (including reports), safety pilots etc...</w:t>
            </w:r>
          </w:p>
        </w:tc>
        <w:tc>
          <w:tcPr>
            <w:tcW w:w="567"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27.01</w:t>
            </w:r>
          </w:p>
        </w:tc>
        <w:tc>
          <w:tcPr>
            <w:tcW w:w="7371"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What </w:t>
            </w:r>
            <w:r>
              <w:rPr>
                <w:rFonts w:ascii="Calibri" w:hAnsi="Calibri" w:cs="Arial"/>
                <w:spacing w:val="4"/>
                <w:sz w:val="16"/>
                <w:szCs w:val="16"/>
                <w:lang w:val="en-GB"/>
              </w:rPr>
              <w:t>is</w:t>
            </w:r>
            <w:r w:rsidRPr="00BE2AEB">
              <w:rPr>
                <w:rFonts w:ascii="Calibri" w:hAnsi="Calibri" w:cs="Arial"/>
                <w:spacing w:val="4"/>
                <w:sz w:val="16"/>
                <w:szCs w:val="16"/>
                <w:lang w:val="en-GB"/>
              </w:rPr>
              <w:t xml:space="preserve"> the safety equipment aboard the aircrafts, in the ATO premises</w:t>
            </w:r>
            <w:r>
              <w:rPr>
                <w:rFonts w:ascii="Calibri" w:hAnsi="Calibri" w:cs="Arial"/>
                <w:spacing w:val="4"/>
                <w:sz w:val="16"/>
                <w:szCs w:val="16"/>
                <w:lang w:val="en-GB"/>
              </w:rPr>
              <w:t xml:space="preserve"> and</w:t>
            </w:r>
            <w:r w:rsidRPr="00BE2AEB">
              <w:rPr>
                <w:rFonts w:ascii="Calibri" w:hAnsi="Calibri" w:cs="Arial"/>
                <w:spacing w:val="4"/>
                <w:sz w:val="16"/>
                <w:szCs w:val="16"/>
                <w:lang w:val="en-GB"/>
              </w:rPr>
              <w:t xml:space="preserve"> on the Apron?</w:t>
            </w:r>
          </w:p>
        </w:tc>
        <w:tc>
          <w:tcPr>
            <w:tcW w:w="1275"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32"/>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autoSpaceDE w:val="0"/>
              <w:autoSpaceDN w:val="0"/>
              <w:adjustRightInd w:val="0"/>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27.02</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Is there a radio listening watch foreseen?</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64"/>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autoSpaceDE w:val="0"/>
              <w:autoSpaceDN w:val="0"/>
              <w:adjustRightInd w:val="0"/>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27.03</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Describe the procedure in case of accident and incident</w:t>
            </w:r>
            <w:r>
              <w:rPr>
                <w:rFonts w:ascii="Calibri" w:hAnsi="Calibri" w:cs="Arial"/>
                <w:spacing w:val="4"/>
                <w:sz w:val="16"/>
                <w:szCs w:val="16"/>
                <w:lang w:val="en-GB"/>
              </w:rPr>
              <w:t xml:space="preserve"> or refer to the ERP</w:t>
            </w:r>
            <w:r w:rsidRPr="00BE2AEB">
              <w:rPr>
                <w:rFonts w:ascii="Calibri" w:hAnsi="Calibri" w:cs="Arial"/>
                <w:spacing w:val="4"/>
                <w:sz w:val="16"/>
                <w:szCs w:val="16"/>
                <w:lang w:val="en-GB"/>
              </w:rPr>
              <w:t>.</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autoSpaceDE w:val="0"/>
              <w:autoSpaceDN w:val="0"/>
              <w:adjustRightInd w:val="0"/>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27.04</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forms used to report accident and incident</w:t>
            </w:r>
            <w:r>
              <w:rPr>
                <w:rFonts w:ascii="Calibri" w:hAnsi="Calibri" w:cs="Arial"/>
                <w:spacing w:val="4"/>
                <w:sz w:val="16"/>
                <w:szCs w:val="16"/>
                <w:lang w:val="en-GB"/>
              </w:rPr>
              <w:t xml:space="preserve"> or refer to the ERP</w:t>
            </w:r>
            <w:r w:rsidRPr="00BE2AEB">
              <w:rPr>
                <w:rFonts w:ascii="Calibri" w:hAnsi="Calibri" w:cs="Arial"/>
                <w:spacing w:val="4"/>
                <w:sz w:val="16"/>
                <w:szCs w:val="16"/>
                <w:lang w:val="en-GB"/>
              </w:rPr>
              <w:t>?</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6"/>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autoSpaceDE w:val="0"/>
              <w:autoSpaceDN w:val="0"/>
              <w:adjustRightInd w:val="0"/>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27.05</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is the chain of info and who is the responsible to handle the situation in case of accident/incident (safety pilots)</w:t>
            </w:r>
            <w:r>
              <w:rPr>
                <w:rFonts w:ascii="Calibri" w:hAnsi="Calibri" w:cs="Arial"/>
                <w:spacing w:val="4"/>
                <w:sz w:val="16"/>
                <w:szCs w:val="16"/>
                <w:lang w:val="en-GB"/>
              </w:rPr>
              <w:t xml:space="preserve"> or refer to the ERP</w:t>
            </w:r>
            <w:r w:rsidRPr="00BE2AEB">
              <w:rPr>
                <w:rFonts w:ascii="Calibri" w:hAnsi="Calibri" w:cs="Arial"/>
                <w:spacing w:val="4"/>
                <w:sz w:val="16"/>
                <w:szCs w:val="16"/>
                <w:lang w:val="en-GB"/>
              </w:rPr>
              <w:t>.</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86"/>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autoSpaceDE w:val="0"/>
              <w:autoSpaceDN w:val="0"/>
              <w:adjustRightInd w:val="0"/>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27.06</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What are the identified hazards of the </w:t>
            </w:r>
            <w:r>
              <w:rPr>
                <w:rFonts w:ascii="Calibri" w:hAnsi="Calibri" w:cs="Arial"/>
                <w:spacing w:val="4"/>
                <w:sz w:val="16"/>
                <w:szCs w:val="16"/>
                <w:lang w:val="en-GB"/>
              </w:rPr>
              <w:t>training fields used by the ATO or give the reference of the document relating those hazards.</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06"/>
        </w:trPr>
        <w:tc>
          <w:tcPr>
            <w:tcW w:w="436" w:type="dxa"/>
            <w:vMerge/>
            <w:tcBorders>
              <w:left w:val="single" w:sz="4" w:space="0" w:color="auto"/>
              <w:bottom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bottom w:val="single" w:sz="4" w:space="0" w:color="auto"/>
              <w:right w:val="single" w:sz="4" w:space="0" w:color="auto"/>
            </w:tcBorders>
          </w:tcPr>
          <w:p w:rsidR="00D01933" w:rsidRPr="00BE2AEB" w:rsidRDefault="00D01933" w:rsidP="00EA6BE6">
            <w:pPr>
              <w:autoSpaceDE w:val="0"/>
              <w:autoSpaceDN w:val="0"/>
              <w:adjustRightInd w:val="0"/>
              <w:rPr>
                <w:rFonts w:ascii="Calibri" w:hAnsi="Calibri" w:cs="Verdana"/>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Theme="minorHAnsi" w:hAnsiTheme="minorHAnsi"/>
                <w:sz w:val="12"/>
                <w:szCs w:val="12"/>
                <w:lang w:val="en-GB"/>
              </w:rPr>
            </w:pPr>
            <w:r w:rsidRPr="00DD2C96">
              <w:rPr>
                <w:rFonts w:asciiTheme="minorHAnsi" w:hAnsiTheme="minorHAnsi"/>
                <w:sz w:val="12"/>
                <w:szCs w:val="12"/>
                <w:lang w:val="en-GB"/>
              </w:rPr>
              <w:t>27.07</w:t>
            </w:r>
          </w:p>
        </w:tc>
        <w:tc>
          <w:tcPr>
            <w:tcW w:w="7371"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How will the </w:t>
            </w:r>
            <w:r>
              <w:rPr>
                <w:rFonts w:ascii="Calibri" w:hAnsi="Calibri" w:cs="Arial"/>
                <w:spacing w:val="4"/>
                <w:sz w:val="16"/>
                <w:szCs w:val="16"/>
                <w:lang w:val="en-GB"/>
              </w:rPr>
              <w:t xml:space="preserve">student or the </w:t>
            </w:r>
            <w:r w:rsidRPr="00BE2AEB">
              <w:rPr>
                <w:rFonts w:ascii="Calibri" w:hAnsi="Calibri" w:cs="Arial"/>
                <w:spacing w:val="4"/>
                <w:sz w:val="16"/>
                <w:szCs w:val="16"/>
                <w:lang w:val="en-GB"/>
              </w:rPr>
              <w:t xml:space="preserve">FI declare </w:t>
            </w:r>
            <w:r>
              <w:rPr>
                <w:rFonts w:ascii="Calibri" w:hAnsi="Calibri" w:cs="Arial"/>
                <w:spacing w:val="4"/>
                <w:sz w:val="16"/>
                <w:szCs w:val="16"/>
                <w:lang w:val="en-GB"/>
              </w:rPr>
              <w:t xml:space="preserve">before a training flight </w:t>
            </w:r>
            <w:r w:rsidRPr="00BE2AEB">
              <w:rPr>
                <w:rFonts w:ascii="Calibri" w:hAnsi="Calibri" w:cs="Arial"/>
                <w:spacing w:val="4"/>
                <w:sz w:val="16"/>
                <w:szCs w:val="16"/>
                <w:lang w:val="en-GB"/>
              </w:rPr>
              <w:t>that he is “fit to fly”?</w:t>
            </w:r>
          </w:p>
        </w:tc>
        <w:tc>
          <w:tcPr>
            <w:tcW w:w="1275"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D01933" w:rsidRPr="00DD2C96"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bl>
    <w:p w:rsidR="004B3B64" w:rsidRPr="00CC3455" w:rsidRDefault="00CC3455" w:rsidP="00EA6BE6">
      <w:pPr>
        <w:spacing w:before="120"/>
        <w:ind w:left="-726"/>
        <w:jc w:val="center"/>
        <w:rPr>
          <w:rFonts w:asciiTheme="minorHAnsi" w:hAnsiTheme="minorHAnsi" w:cs="Arial"/>
          <w:b/>
          <w:sz w:val="24"/>
          <w:szCs w:val="24"/>
          <w:lang w:val="en-GB"/>
        </w:rPr>
      </w:pPr>
      <w:r w:rsidRPr="00CC3455">
        <w:rPr>
          <w:rFonts w:asciiTheme="minorHAnsi" w:hAnsiTheme="minorHAnsi" w:cs="Arial"/>
          <w:b/>
          <w:sz w:val="24"/>
          <w:szCs w:val="24"/>
          <w:lang w:val="en-GB"/>
        </w:rPr>
        <w:t>Part 2 – Technical</w:t>
      </w:r>
    </w:p>
    <w:tbl>
      <w:tblPr>
        <w:tblW w:w="16029" w:type="dxa"/>
        <w:tblInd w:w="-725" w:type="dxa"/>
        <w:tblLayout w:type="fixed"/>
        <w:tblCellMar>
          <w:left w:w="120" w:type="dxa"/>
          <w:right w:w="120" w:type="dxa"/>
        </w:tblCellMar>
        <w:tblLook w:val="0000" w:firstRow="0" w:lastRow="0" w:firstColumn="0" w:lastColumn="0" w:noHBand="0" w:noVBand="0"/>
      </w:tblPr>
      <w:tblGrid>
        <w:gridCol w:w="436"/>
        <w:gridCol w:w="2411"/>
        <w:gridCol w:w="567"/>
        <w:gridCol w:w="7371"/>
        <w:gridCol w:w="1275"/>
        <w:gridCol w:w="851"/>
        <w:gridCol w:w="2410"/>
        <w:gridCol w:w="708"/>
      </w:tblGrid>
      <w:tr w:rsidR="00D01933" w:rsidRPr="00CC3455" w:rsidTr="00D01933">
        <w:trPr>
          <w:trHeight w:val="20"/>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28</w:t>
            </w:r>
          </w:p>
        </w:tc>
        <w:tc>
          <w:tcPr>
            <w:tcW w:w="2411"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Aircraft descriptive notes.</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28.01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Description of all aircraft types in use within the </w:t>
            </w:r>
            <w:r>
              <w:rPr>
                <w:rFonts w:ascii="Calibri" w:hAnsi="Calibri" w:cs="Arial"/>
                <w:spacing w:val="4"/>
                <w:sz w:val="16"/>
                <w:szCs w:val="16"/>
                <w:lang w:val="en-GB"/>
              </w:rPr>
              <w:t>ATO.</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34"/>
        </w:trPr>
        <w:tc>
          <w:tcPr>
            <w:tcW w:w="436" w:type="dxa"/>
            <w:vMerge w:val="restart"/>
            <w:tcBorders>
              <w:top w:val="single" w:sz="4" w:space="0" w:color="auto"/>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r w:rsidRPr="00BE2AEB">
              <w:rPr>
                <w:rFonts w:ascii="Calibri" w:hAnsi="Calibri" w:cs="Verdana"/>
                <w:sz w:val="16"/>
                <w:szCs w:val="16"/>
                <w:lang w:val="en-GB" w:eastAsia="nl-NL"/>
              </w:rPr>
              <w:t>29</w:t>
            </w:r>
          </w:p>
        </w:tc>
        <w:tc>
          <w:tcPr>
            <w:tcW w:w="2411" w:type="dxa"/>
            <w:vMerge w:val="restart"/>
            <w:tcBorders>
              <w:top w:val="single" w:sz="4" w:space="0" w:color="auto"/>
              <w:left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Aircraft handling (including checklists, limitations, maintenance and technical</w:t>
            </w:r>
            <w:r>
              <w:rPr>
                <w:rFonts w:ascii="Calibri" w:hAnsi="Calibri" w:cs="Verdana"/>
                <w:sz w:val="16"/>
                <w:szCs w:val="16"/>
                <w:lang w:val="en-GB" w:eastAsia="nl-NL"/>
              </w:rPr>
              <w:t xml:space="preserve"> </w:t>
            </w:r>
            <w:r w:rsidRPr="00BE2AEB">
              <w:rPr>
                <w:rFonts w:ascii="Calibri" w:hAnsi="Calibri" w:cs="Verdana"/>
                <w:sz w:val="16"/>
                <w:szCs w:val="16"/>
                <w:lang w:val="en-GB" w:eastAsia="nl-NL"/>
              </w:rPr>
              <w:t>logs, in accordance with relevant requirements, etc.).</w:t>
            </w:r>
          </w:p>
        </w:tc>
        <w:tc>
          <w:tcPr>
            <w:tcW w:w="567" w:type="dxa"/>
            <w:vMerge w:val="restart"/>
            <w:tcBorders>
              <w:top w:val="single" w:sz="4" w:space="0" w:color="auto"/>
              <w:left w:val="single"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29.01</w:t>
            </w:r>
          </w:p>
        </w:tc>
        <w:tc>
          <w:tcPr>
            <w:tcW w:w="7371" w:type="dxa"/>
            <w:tcBorders>
              <w:top w:val="single" w:sz="4" w:space="0" w:color="auto"/>
              <w:left w:val="single" w:sz="4" w:space="0" w:color="auto"/>
              <w:bottom w:val="nil"/>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De</w:t>
            </w:r>
            <w:r>
              <w:rPr>
                <w:rFonts w:ascii="Calibri" w:hAnsi="Calibri" w:cs="Arial"/>
                <w:spacing w:val="4"/>
                <w:sz w:val="16"/>
                <w:szCs w:val="16"/>
                <w:lang w:val="en-GB"/>
              </w:rPr>
              <w:t>fine the ATO policy in terms of aircraft handling per aircraft type.</w:t>
            </w:r>
          </w:p>
        </w:tc>
        <w:tc>
          <w:tcPr>
            <w:tcW w:w="1275" w:type="dxa"/>
            <w:vMerge w:val="restart"/>
            <w:tcBorders>
              <w:top w:val="single" w:sz="4" w:space="0" w:color="auto"/>
              <w:left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val="restart"/>
            <w:tcBorders>
              <w:top w:val="single" w:sz="4" w:space="0" w:color="auto"/>
              <w:left w:val="single"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vMerge w:val="restart"/>
            <w:tcBorders>
              <w:top w:val="single" w:sz="4" w:space="0" w:color="auto"/>
              <w:left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val="restart"/>
            <w:tcBorders>
              <w:top w:val="single" w:sz="4" w:space="0" w:color="auto"/>
              <w:left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96"/>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vMerge/>
            <w:tcBorders>
              <w:left w:val="single" w:sz="4" w:space="0" w:color="auto"/>
              <w:bottom w:val="dashed"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p>
        </w:tc>
        <w:tc>
          <w:tcPr>
            <w:tcW w:w="7371" w:type="dxa"/>
            <w:tcBorders>
              <w:top w:val="nil"/>
              <w:left w:val="single" w:sz="4" w:space="0" w:color="auto"/>
              <w:bottom w:val="dashed" w:sz="4" w:space="0" w:color="auto"/>
              <w:right w:val="single" w:sz="4" w:space="0" w:color="auto"/>
            </w:tcBorders>
          </w:tcPr>
          <w:p w:rsidR="00D01933" w:rsidRPr="00BE2AEB" w:rsidRDefault="00D01933" w:rsidP="00EA6BE6">
            <w:pPr>
              <w:rPr>
                <w:rFonts w:ascii="Calibri" w:hAnsi="Calibri" w:cs="Arial"/>
                <w:spacing w:val="4"/>
                <w:sz w:val="16"/>
                <w:szCs w:val="16"/>
                <w:lang w:val="en-GB"/>
              </w:rPr>
            </w:pPr>
            <w:r>
              <w:rPr>
                <w:rFonts w:ascii="Calibri" w:hAnsi="Calibri" w:cs="Arial"/>
                <w:i/>
                <w:color w:val="948A54" w:themeColor="background2" w:themeShade="80"/>
                <w:spacing w:val="4"/>
                <w:sz w:val="16"/>
                <w:szCs w:val="16"/>
                <w:lang w:val="en-GB"/>
              </w:rPr>
              <w:t>i.e.: Ground handling, RPM settings, leaning,</w:t>
            </w:r>
          </w:p>
        </w:tc>
        <w:tc>
          <w:tcPr>
            <w:tcW w:w="1275" w:type="dxa"/>
            <w:vMerge/>
            <w:tcBorders>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vMerge/>
            <w:tcBorders>
              <w:left w:val="single" w:sz="4" w:space="0" w:color="auto"/>
              <w:bottom w:val="dashed"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vMerge/>
            <w:tcBorders>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vMerge/>
            <w:tcBorders>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40"/>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29.02</w:t>
            </w:r>
          </w:p>
        </w:tc>
        <w:tc>
          <w:tcPr>
            <w:tcW w:w="7371" w:type="dxa"/>
            <w:tcBorders>
              <w:top w:val="dashed" w:sz="4" w:space="0" w:color="auto"/>
              <w:left w:val="single" w:sz="4" w:space="0" w:color="auto"/>
              <w:bottom w:val="dashed" w:sz="4" w:space="0" w:color="auto"/>
              <w:right w:val="single" w:sz="4" w:space="0" w:color="auto"/>
            </w:tcBorders>
          </w:tcPr>
          <w:p w:rsidR="00D01933" w:rsidRPr="00FF63C1"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I</w:t>
            </w:r>
            <w:r w:rsidRPr="00BE2AEB">
              <w:rPr>
                <w:rFonts w:ascii="Calibri" w:hAnsi="Calibri" w:cs="Arial"/>
                <w:spacing w:val="4"/>
                <w:sz w:val="16"/>
                <w:szCs w:val="16"/>
                <w:lang w:val="en-GB"/>
              </w:rPr>
              <w:t xml:space="preserve">nformation over </w:t>
            </w:r>
            <w:r>
              <w:rPr>
                <w:rFonts w:ascii="Calibri" w:hAnsi="Calibri" w:cs="Arial"/>
                <w:spacing w:val="4"/>
                <w:sz w:val="16"/>
                <w:szCs w:val="16"/>
                <w:lang w:val="en-GB"/>
              </w:rPr>
              <w:t xml:space="preserve">aircraft </w:t>
            </w:r>
            <w:r w:rsidRPr="00BE2AEB">
              <w:rPr>
                <w:rFonts w:ascii="Calibri" w:hAnsi="Calibri" w:cs="Arial"/>
                <w:spacing w:val="4"/>
                <w:sz w:val="16"/>
                <w:szCs w:val="16"/>
                <w:lang w:val="en-GB"/>
              </w:rPr>
              <w:t>limitations</w:t>
            </w:r>
            <w:r>
              <w:rPr>
                <w:rFonts w:ascii="Calibri" w:hAnsi="Calibri" w:cs="Arial"/>
                <w:spacing w:val="4"/>
                <w:sz w:val="16"/>
                <w:szCs w:val="16"/>
                <w:lang w:val="en-GB"/>
              </w:rPr>
              <w:t xml:space="preserve"> per aircraft type or a reference to the document providing such information.</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31"/>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29.03</w:t>
            </w:r>
          </w:p>
        </w:tc>
        <w:tc>
          <w:tcPr>
            <w:tcW w:w="7371" w:type="dxa"/>
            <w:tcBorders>
              <w:top w:val="dashed" w:sz="4" w:space="0" w:color="auto"/>
              <w:left w:val="single" w:sz="4" w:space="0" w:color="auto"/>
              <w:bottom w:val="dashed" w:sz="4" w:space="0" w:color="auto"/>
              <w:right w:val="single" w:sz="4" w:space="0" w:color="auto"/>
            </w:tcBorders>
          </w:tcPr>
          <w:p w:rsidR="00D01933"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Checklists of every type of aircraft or a reference to the document providing such information.</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152"/>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29.04</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 xml:space="preserve">Procedure for reporting of </w:t>
            </w:r>
            <w:r w:rsidRPr="00BE2AEB">
              <w:rPr>
                <w:rFonts w:ascii="Calibri" w:hAnsi="Calibri" w:cs="Arial"/>
                <w:spacing w:val="4"/>
                <w:sz w:val="16"/>
                <w:szCs w:val="16"/>
                <w:lang w:val="en-GB"/>
              </w:rPr>
              <w:t>defect items before, during and after the flight</w:t>
            </w:r>
            <w:r>
              <w:rPr>
                <w:rFonts w:ascii="Calibri" w:hAnsi="Calibri" w:cs="Arial"/>
                <w:spacing w:val="4"/>
                <w:sz w:val="16"/>
                <w:szCs w:val="16"/>
                <w:lang w:val="en-GB"/>
              </w:rPr>
              <w:t>.</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29.05</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 xml:space="preserve">Procedure to </w:t>
            </w:r>
            <w:r w:rsidRPr="00BE2AEB">
              <w:rPr>
                <w:rFonts w:ascii="Calibri" w:hAnsi="Calibri" w:cs="Arial"/>
                <w:spacing w:val="4"/>
                <w:sz w:val="16"/>
                <w:szCs w:val="16"/>
                <w:lang w:val="en-GB"/>
              </w:rPr>
              <w:t>release</w:t>
            </w:r>
            <w:r>
              <w:rPr>
                <w:rFonts w:ascii="Calibri" w:hAnsi="Calibri" w:cs="Arial"/>
                <w:spacing w:val="4"/>
                <w:sz w:val="16"/>
                <w:szCs w:val="16"/>
                <w:lang w:val="en-GB"/>
              </w:rPr>
              <w:t xml:space="preserve"> an aircraft</w:t>
            </w:r>
            <w:r w:rsidRPr="00BE2AEB">
              <w:rPr>
                <w:rFonts w:ascii="Calibri" w:hAnsi="Calibri" w:cs="Arial"/>
                <w:spacing w:val="4"/>
                <w:sz w:val="16"/>
                <w:szCs w:val="16"/>
                <w:lang w:val="en-GB"/>
              </w:rPr>
              <w:t xml:space="preserve"> after maintenance.</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22"/>
        </w:trPr>
        <w:tc>
          <w:tcPr>
            <w:tcW w:w="436" w:type="dxa"/>
            <w:vMerge/>
            <w:tcBorders>
              <w:left w:val="single" w:sz="4" w:space="0" w:color="auto"/>
              <w:right w:val="single" w:sz="4" w:space="0" w:color="auto"/>
            </w:tcBorders>
          </w:tcPr>
          <w:p w:rsidR="00D01933" w:rsidRPr="00BE2AEB" w:rsidRDefault="00D01933" w:rsidP="00EA6BE6">
            <w:pPr>
              <w:autoSpaceDE w:val="0"/>
              <w:autoSpaceDN w:val="0"/>
              <w:adjustRightInd w:val="0"/>
              <w:jc w:val="center"/>
              <w:rPr>
                <w:rFonts w:ascii="Calibri" w:hAnsi="Calibri" w:cs="Verdana"/>
                <w:sz w:val="16"/>
                <w:szCs w:val="16"/>
                <w:lang w:val="en-GB" w:eastAsia="nl-NL"/>
              </w:rPr>
            </w:pPr>
          </w:p>
        </w:tc>
        <w:tc>
          <w:tcPr>
            <w:tcW w:w="2411" w:type="dxa"/>
            <w:vMerge/>
            <w:tcBorders>
              <w:left w:val="single" w:sz="4" w:space="0" w:color="auto"/>
              <w:right w:val="single" w:sz="4" w:space="0" w:color="auto"/>
            </w:tcBorders>
          </w:tcPr>
          <w:p w:rsidR="00D01933" w:rsidRPr="00BE2AEB" w:rsidRDefault="00D01933"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29.06</w:t>
            </w:r>
          </w:p>
        </w:tc>
        <w:tc>
          <w:tcPr>
            <w:tcW w:w="7371"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Pr>
                <w:rFonts w:ascii="Calibri" w:hAnsi="Calibri" w:cs="Arial"/>
                <w:spacing w:val="4"/>
                <w:sz w:val="16"/>
                <w:szCs w:val="16"/>
                <w:lang w:val="en-GB"/>
              </w:rPr>
              <w:t>S</w:t>
            </w:r>
            <w:r w:rsidRPr="00BE2AEB">
              <w:rPr>
                <w:rFonts w:ascii="Calibri" w:hAnsi="Calibri" w:cs="Arial"/>
                <w:spacing w:val="4"/>
                <w:sz w:val="16"/>
                <w:szCs w:val="16"/>
                <w:lang w:val="en-GB"/>
              </w:rPr>
              <w:t>afety nets to prevent an unreleased aircraft to be flown.</w:t>
            </w:r>
          </w:p>
        </w:tc>
        <w:tc>
          <w:tcPr>
            <w:tcW w:w="1275"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0"/>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30</w:t>
            </w:r>
          </w:p>
        </w:tc>
        <w:tc>
          <w:tcPr>
            <w:tcW w:w="2411"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Emergency procedures.</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30.01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Describe the emergency procedures for each type of aircraft used by the ATO or where the information can be found.</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60"/>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31</w:t>
            </w:r>
          </w:p>
        </w:tc>
        <w:tc>
          <w:tcPr>
            <w:tcW w:w="2411"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Radio and radio navigation aids.</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31.01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What are the radio and radio navigation aids available per aircraft type</w:t>
            </w:r>
            <w:r>
              <w:rPr>
                <w:rFonts w:ascii="Calibri" w:hAnsi="Calibri" w:cs="Arial"/>
                <w:spacing w:val="4"/>
                <w:sz w:val="16"/>
                <w:szCs w:val="16"/>
                <w:lang w:val="en-GB"/>
              </w:rPr>
              <w:t xml:space="preserve"> or a reference to the document providing such information.</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r w:rsidR="00D01933" w:rsidRPr="00CC3455" w:rsidTr="00D01933">
        <w:trPr>
          <w:trHeight w:val="20"/>
        </w:trPr>
        <w:tc>
          <w:tcPr>
            <w:tcW w:w="436"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spacing w:line="240" w:lineRule="auto"/>
              <w:jc w:val="center"/>
              <w:rPr>
                <w:rFonts w:ascii="Calibri" w:hAnsi="Calibri" w:cs="Verdana"/>
                <w:sz w:val="16"/>
                <w:szCs w:val="16"/>
                <w:lang w:val="en-GB" w:eastAsia="nl-NL"/>
              </w:rPr>
            </w:pPr>
            <w:r w:rsidRPr="00BE2AEB">
              <w:rPr>
                <w:rFonts w:ascii="Calibri" w:hAnsi="Calibri" w:cs="Verdana"/>
                <w:sz w:val="16"/>
                <w:szCs w:val="16"/>
                <w:lang w:val="en-GB" w:eastAsia="nl-NL"/>
              </w:rPr>
              <w:t>32</w:t>
            </w:r>
          </w:p>
        </w:tc>
        <w:tc>
          <w:tcPr>
            <w:tcW w:w="2411" w:type="dxa"/>
            <w:tcBorders>
              <w:top w:val="single" w:sz="4" w:space="0" w:color="auto"/>
              <w:left w:val="single" w:sz="4" w:space="0" w:color="auto"/>
              <w:bottom w:val="single" w:sz="4" w:space="0" w:color="auto"/>
              <w:right w:val="single" w:sz="4" w:space="0" w:color="auto"/>
            </w:tcBorders>
          </w:tcPr>
          <w:p w:rsidR="00D01933" w:rsidRPr="00CC3455" w:rsidRDefault="00D01933" w:rsidP="00EA6BE6">
            <w:pPr>
              <w:pStyle w:val="Textwithoutspace"/>
              <w:tabs>
                <w:tab w:val="clear" w:pos="720"/>
              </w:tabs>
              <w:spacing w:line="240" w:lineRule="auto"/>
              <w:jc w:val="left"/>
              <w:rPr>
                <w:rFonts w:ascii="Calibri" w:hAnsi="Calibri" w:cs="Verdana"/>
                <w:sz w:val="16"/>
                <w:szCs w:val="16"/>
                <w:lang w:val="en-GB" w:eastAsia="nl-NL"/>
              </w:rPr>
            </w:pPr>
            <w:r w:rsidRPr="00BE2AEB">
              <w:rPr>
                <w:rFonts w:ascii="Calibri" w:hAnsi="Calibri" w:cs="Verdana"/>
                <w:sz w:val="16"/>
                <w:szCs w:val="16"/>
                <w:lang w:val="en-GB" w:eastAsia="nl-NL"/>
              </w:rPr>
              <w:t>Allowable deficiencies (based on MMEL, if available).</w:t>
            </w:r>
          </w:p>
        </w:tc>
        <w:tc>
          <w:tcPr>
            <w:tcW w:w="567" w:type="dxa"/>
            <w:tcBorders>
              <w:top w:val="single" w:sz="4" w:space="0" w:color="auto"/>
              <w:left w:val="single" w:sz="4" w:space="0" w:color="auto"/>
              <w:bottom w:val="single" w:sz="4" w:space="0" w:color="auto"/>
              <w:right w:val="single" w:sz="4" w:space="0" w:color="auto"/>
            </w:tcBorders>
            <w:vAlign w:val="center"/>
          </w:tcPr>
          <w:p w:rsidR="00D01933" w:rsidRPr="00FF63C1" w:rsidRDefault="00D01933" w:rsidP="00EA6BE6">
            <w:pPr>
              <w:jc w:val="center"/>
              <w:rPr>
                <w:rFonts w:asciiTheme="minorHAnsi" w:hAnsiTheme="minorHAnsi"/>
                <w:sz w:val="12"/>
                <w:szCs w:val="12"/>
                <w:lang w:val="en-GB"/>
              </w:rPr>
            </w:pPr>
            <w:r w:rsidRPr="00FF63C1">
              <w:rPr>
                <w:rFonts w:asciiTheme="minorHAnsi" w:hAnsiTheme="minorHAnsi"/>
                <w:sz w:val="12"/>
                <w:szCs w:val="12"/>
                <w:lang w:val="en-GB"/>
              </w:rPr>
              <w:t>32.01</w:t>
            </w:r>
          </w:p>
        </w:tc>
        <w:tc>
          <w:tcPr>
            <w:tcW w:w="7371"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pStyle w:val="Textwithoutspace"/>
              <w:tabs>
                <w:tab w:val="clear" w:pos="720"/>
                <w:tab w:val="left" w:pos="447"/>
              </w:tabs>
              <w:spacing w:line="240" w:lineRule="auto"/>
              <w:rPr>
                <w:rFonts w:ascii="Calibri" w:hAnsi="Calibri" w:cs="Arial"/>
                <w:spacing w:val="4"/>
                <w:sz w:val="16"/>
                <w:szCs w:val="16"/>
                <w:lang w:val="en-GB"/>
              </w:rPr>
            </w:pPr>
            <w:r w:rsidRPr="00BE2AEB">
              <w:rPr>
                <w:rFonts w:ascii="Calibri" w:hAnsi="Calibri" w:cs="Arial"/>
                <w:spacing w:val="4"/>
                <w:sz w:val="16"/>
                <w:szCs w:val="16"/>
                <w:lang w:val="en-GB"/>
              </w:rPr>
              <w:t xml:space="preserve">Describe the ATO minimum equipment </w:t>
            </w:r>
            <w:r>
              <w:rPr>
                <w:rFonts w:ascii="Calibri" w:hAnsi="Calibri" w:cs="Arial"/>
                <w:spacing w:val="4"/>
                <w:sz w:val="16"/>
                <w:szCs w:val="16"/>
                <w:lang w:val="en-GB"/>
              </w:rPr>
              <w:t xml:space="preserve">list (MEL) </w:t>
            </w:r>
            <w:r w:rsidRPr="00BE2AEB">
              <w:rPr>
                <w:rFonts w:ascii="Calibri" w:hAnsi="Calibri" w:cs="Arial"/>
                <w:spacing w:val="4"/>
                <w:sz w:val="16"/>
                <w:szCs w:val="16"/>
                <w:lang w:val="en-GB"/>
              </w:rPr>
              <w:t xml:space="preserve">allowed for each type of aircraft in use in the ATO in relation with the type of </w:t>
            </w:r>
            <w:r>
              <w:rPr>
                <w:rFonts w:ascii="Calibri" w:hAnsi="Calibri" w:cs="Arial"/>
                <w:spacing w:val="4"/>
                <w:sz w:val="16"/>
                <w:szCs w:val="16"/>
                <w:lang w:val="en-GB"/>
              </w:rPr>
              <w:t>training flight</w:t>
            </w:r>
            <w:r w:rsidRPr="00BE2AEB">
              <w:rPr>
                <w:rFonts w:ascii="Calibri" w:hAnsi="Calibri" w:cs="Arial"/>
                <w:spacing w:val="4"/>
                <w:sz w:val="16"/>
                <w:szCs w:val="16"/>
                <w:lang w:val="en-GB"/>
              </w:rPr>
              <w:t xml:space="preserve"> (night, solo, X</w:t>
            </w:r>
            <w:r>
              <w:rPr>
                <w:rFonts w:ascii="Calibri" w:hAnsi="Calibri" w:cs="Arial"/>
                <w:spacing w:val="4"/>
                <w:sz w:val="16"/>
                <w:szCs w:val="16"/>
                <w:lang w:val="en-GB"/>
              </w:rPr>
              <w:t>-</w:t>
            </w:r>
            <w:r w:rsidRPr="00BE2AEB">
              <w:rPr>
                <w:rFonts w:ascii="Calibri" w:hAnsi="Calibri" w:cs="Arial"/>
                <w:spacing w:val="4"/>
                <w:sz w:val="16"/>
                <w:szCs w:val="16"/>
                <w:lang w:val="en-GB"/>
              </w:rPr>
              <w:t>country).</w:t>
            </w:r>
          </w:p>
        </w:tc>
        <w:tc>
          <w:tcPr>
            <w:tcW w:w="1275"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D01933" w:rsidRPr="00BD61BB" w:rsidRDefault="00D01933"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D01933" w:rsidRPr="00BE2AEB" w:rsidRDefault="00D01933"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D01933" w:rsidRPr="00BE2AEB" w:rsidRDefault="00D01933" w:rsidP="00EA6BE6">
            <w:pPr>
              <w:jc w:val="center"/>
              <w:rPr>
                <w:rFonts w:ascii="Calibri" w:hAnsi="Calibri" w:cs="Arial"/>
                <w:sz w:val="16"/>
                <w:szCs w:val="16"/>
                <w:lang w:val="en-GB"/>
              </w:rPr>
            </w:pPr>
          </w:p>
        </w:tc>
      </w:tr>
    </w:tbl>
    <w:p w:rsidR="00954E77" w:rsidRDefault="00954E77" w:rsidP="00EA6BE6">
      <w:pPr>
        <w:spacing w:before="120"/>
        <w:ind w:left="-726"/>
        <w:jc w:val="center"/>
        <w:rPr>
          <w:rFonts w:asciiTheme="minorHAnsi" w:hAnsiTheme="minorHAnsi" w:cs="Arial"/>
          <w:b/>
          <w:sz w:val="24"/>
          <w:szCs w:val="24"/>
          <w:lang w:val="en-GB"/>
        </w:rPr>
      </w:pPr>
      <w:r w:rsidRPr="00CC3455">
        <w:rPr>
          <w:rFonts w:asciiTheme="minorHAnsi" w:hAnsiTheme="minorHAnsi" w:cs="Arial"/>
          <w:b/>
          <w:sz w:val="24"/>
          <w:szCs w:val="24"/>
          <w:lang w:val="en-GB"/>
        </w:rPr>
        <w:t>Part 3 – Route</w:t>
      </w:r>
    </w:p>
    <w:tbl>
      <w:tblPr>
        <w:tblW w:w="16029" w:type="dxa"/>
        <w:tblInd w:w="-725" w:type="dxa"/>
        <w:tblLayout w:type="fixed"/>
        <w:tblCellMar>
          <w:left w:w="120" w:type="dxa"/>
          <w:right w:w="120" w:type="dxa"/>
        </w:tblCellMar>
        <w:tblLook w:val="0000" w:firstRow="0" w:lastRow="0" w:firstColumn="0" w:lastColumn="0" w:noHBand="0" w:noVBand="0"/>
      </w:tblPr>
      <w:tblGrid>
        <w:gridCol w:w="545"/>
        <w:gridCol w:w="2302"/>
        <w:gridCol w:w="567"/>
        <w:gridCol w:w="7371"/>
        <w:gridCol w:w="1275"/>
        <w:gridCol w:w="851"/>
        <w:gridCol w:w="2410"/>
        <w:gridCol w:w="708"/>
      </w:tblGrid>
      <w:tr w:rsidR="006D4381" w:rsidRPr="00CC3455" w:rsidTr="006D4381">
        <w:trPr>
          <w:trHeight w:val="20"/>
        </w:trPr>
        <w:tc>
          <w:tcPr>
            <w:tcW w:w="545"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33</w:t>
            </w:r>
          </w:p>
        </w:tc>
        <w:tc>
          <w:tcPr>
            <w:tcW w:w="2302" w:type="dxa"/>
            <w:tcBorders>
              <w:top w:val="single" w:sz="4" w:space="0" w:color="auto"/>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Performance (legislation, take-off, route, landing etc.).</w:t>
            </w:r>
          </w:p>
        </w:tc>
        <w:tc>
          <w:tcPr>
            <w:tcW w:w="567" w:type="dxa"/>
            <w:tcBorders>
              <w:top w:val="single"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33.01</w:t>
            </w:r>
          </w:p>
        </w:tc>
        <w:tc>
          <w:tcPr>
            <w:tcW w:w="7371"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r w:rsidRPr="00BE2AEB">
              <w:rPr>
                <w:rFonts w:ascii="Calibri" w:hAnsi="Calibri" w:cs="Arial"/>
                <w:sz w:val="16"/>
                <w:szCs w:val="16"/>
                <w:lang w:val="en-GB"/>
              </w:rPr>
              <w:t>For each type of aircraft in use in the ATO, what are the performance</w:t>
            </w:r>
            <w:r>
              <w:rPr>
                <w:rFonts w:ascii="Calibri" w:hAnsi="Calibri" w:cs="Arial"/>
                <w:sz w:val="16"/>
                <w:szCs w:val="16"/>
                <w:lang w:val="en-GB"/>
              </w:rPr>
              <w:t xml:space="preserve">s </w:t>
            </w:r>
            <w:r w:rsidRPr="00BE2AEB">
              <w:rPr>
                <w:rFonts w:ascii="Calibri" w:hAnsi="Calibri" w:cs="Arial"/>
                <w:spacing w:val="4"/>
                <w:sz w:val="16"/>
                <w:szCs w:val="16"/>
                <w:lang w:val="en-GB"/>
              </w:rPr>
              <w:t>or where the information can be found.</w:t>
            </w:r>
          </w:p>
        </w:tc>
        <w:tc>
          <w:tcPr>
            <w:tcW w:w="1275" w:type="dxa"/>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EA6BE6">
        <w:trPr>
          <w:trHeight w:val="58"/>
        </w:trPr>
        <w:tc>
          <w:tcPr>
            <w:tcW w:w="545"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34</w:t>
            </w:r>
          </w:p>
        </w:tc>
        <w:tc>
          <w:tcPr>
            <w:tcW w:w="2302" w:type="dxa"/>
            <w:tcBorders>
              <w:top w:val="single" w:sz="4" w:space="0" w:color="auto"/>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Flight planning (fuel, oil, minimum safe altitude, navigation equipment etc.).</w:t>
            </w:r>
          </w:p>
        </w:tc>
        <w:tc>
          <w:tcPr>
            <w:tcW w:w="567" w:type="dxa"/>
            <w:tcBorders>
              <w:top w:val="single"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34.01</w:t>
            </w:r>
          </w:p>
        </w:tc>
        <w:tc>
          <w:tcPr>
            <w:tcW w:w="7371"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r w:rsidRPr="00BE2AEB">
              <w:rPr>
                <w:rFonts w:ascii="Calibri" w:hAnsi="Calibri" w:cs="Arial"/>
                <w:sz w:val="16"/>
                <w:szCs w:val="16"/>
                <w:lang w:val="en-GB"/>
              </w:rPr>
              <w:t>What are the ATO policies in relation with minimum safe altitu</w:t>
            </w:r>
            <w:r>
              <w:rPr>
                <w:rFonts w:ascii="Calibri" w:hAnsi="Calibri" w:cs="Arial"/>
                <w:sz w:val="16"/>
                <w:szCs w:val="16"/>
                <w:lang w:val="en-GB"/>
              </w:rPr>
              <w:t xml:space="preserve">de, fuel quantity, oil quantity, use of navigation equipment </w:t>
            </w:r>
            <w:r w:rsidRPr="00BE2AEB">
              <w:rPr>
                <w:rFonts w:ascii="Calibri" w:hAnsi="Calibri" w:cs="Arial"/>
                <w:sz w:val="16"/>
                <w:szCs w:val="16"/>
                <w:lang w:val="en-GB"/>
              </w:rPr>
              <w:t xml:space="preserve">for each type of </w:t>
            </w:r>
            <w:r>
              <w:rPr>
                <w:rFonts w:ascii="Calibri" w:hAnsi="Calibri" w:cs="Arial"/>
                <w:sz w:val="16"/>
                <w:szCs w:val="16"/>
                <w:lang w:val="en-GB"/>
              </w:rPr>
              <w:t xml:space="preserve">aircraft and type of training </w:t>
            </w:r>
            <w:r w:rsidRPr="00BE2AEB">
              <w:rPr>
                <w:rFonts w:ascii="Calibri" w:hAnsi="Calibri" w:cs="Arial"/>
                <w:sz w:val="16"/>
                <w:szCs w:val="16"/>
                <w:lang w:val="en-GB"/>
              </w:rPr>
              <w:t>flight</w:t>
            </w:r>
            <w:r>
              <w:rPr>
                <w:rFonts w:ascii="Calibri" w:hAnsi="Calibri" w:cs="Arial"/>
                <w:sz w:val="16"/>
                <w:szCs w:val="16"/>
                <w:lang w:val="en-GB"/>
              </w:rPr>
              <w:t xml:space="preserve"> (solo, night, X-country, etc…)</w:t>
            </w:r>
            <w:r w:rsidRPr="00BE2AEB">
              <w:rPr>
                <w:rFonts w:ascii="Calibri" w:hAnsi="Calibri" w:cs="Arial"/>
                <w:sz w:val="16"/>
                <w:szCs w:val="16"/>
                <w:lang w:val="en-GB"/>
              </w:rPr>
              <w:t>.</w:t>
            </w:r>
          </w:p>
        </w:tc>
        <w:tc>
          <w:tcPr>
            <w:tcW w:w="1275" w:type="dxa"/>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EA6BE6">
        <w:trPr>
          <w:trHeight w:val="164"/>
        </w:trPr>
        <w:tc>
          <w:tcPr>
            <w:tcW w:w="545" w:type="dxa"/>
            <w:vMerge w:val="restart"/>
            <w:tcBorders>
              <w:top w:val="single" w:sz="4" w:space="0" w:color="auto"/>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35</w:t>
            </w:r>
          </w:p>
        </w:tc>
        <w:tc>
          <w:tcPr>
            <w:tcW w:w="2302" w:type="dxa"/>
            <w:vMerge w:val="restart"/>
            <w:tcBorders>
              <w:top w:val="single" w:sz="4" w:space="0" w:color="auto"/>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Loading (load sheets, mass, balance, limitations).</w:t>
            </w:r>
          </w:p>
        </w:tc>
        <w:tc>
          <w:tcPr>
            <w:tcW w:w="567"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35.01</w:t>
            </w:r>
          </w:p>
        </w:tc>
        <w:tc>
          <w:tcPr>
            <w:tcW w:w="7371" w:type="dxa"/>
            <w:tcBorders>
              <w:top w:val="single" w:sz="4" w:space="0" w:color="auto"/>
              <w:left w:val="single" w:sz="4" w:space="0" w:color="auto"/>
              <w:bottom w:val="nil"/>
              <w:right w:val="single" w:sz="4" w:space="0" w:color="auto"/>
            </w:tcBorders>
          </w:tcPr>
          <w:p w:rsidR="006D4381" w:rsidRPr="00BE2AEB" w:rsidRDefault="006D4381" w:rsidP="00EA6BE6">
            <w:pPr>
              <w:rPr>
                <w:rFonts w:ascii="Calibri" w:hAnsi="Calibri" w:cs="Arial"/>
                <w:sz w:val="16"/>
                <w:szCs w:val="16"/>
                <w:lang w:val="en-GB"/>
              </w:rPr>
            </w:pPr>
            <w:r w:rsidRPr="00BE2AEB">
              <w:rPr>
                <w:rFonts w:ascii="Calibri" w:hAnsi="Calibri" w:cs="Arial"/>
                <w:sz w:val="16"/>
                <w:szCs w:val="16"/>
                <w:lang w:val="en-GB"/>
              </w:rPr>
              <w:t>What are the means and where the information can be found to perform the mass and balance</w:t>
            </w:r>
            <w:r>
              <w:rPr>
                <w:rFonts w:ascii="Calibri" w:hAnsi="Calibri" w:cs="Arial"/>
                <w:sz w:val="16"/>
                <w:szCs w:val="16"/>
                <w:lang w:val="en-GB"/>
              </w:rPr>
              <w:t xml:space="preserve"> calculation</w:t>
            </w:r>
            <w:r w:rsidRPr="00BE2AEB">
              <w:rPr>
                <w:rFonts w:ascii="Calibri" w:hAnsi="Calibri" w:cs="Arial"/>
                <w:sz w:val="16"/>
                <w:szCs w:val="16"/>
                <w:lang w:val="en-GB"/>
              </w:rPr>
              <w:t>.</w:t>
            </w:r>
          </w:p>
        </w:tc>
        <w:tc>
          <w:tcPr>
            <w:tcW w:w="1275"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51"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410" w:type="dxa"/>
            <w:vMerge w:val="restart"/>
            <w:tcBorders>
              <w:top w:val="single" w:sz="4" w:space="0" w:color="auto"/>
              <w:left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08"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6D4381">
        <w:trPr>
          <w:trHeight w:val="222"/>
        </w:trPr>
        <w:tc>
          <w:tcPr>
            <w:tcW w:w="545" w:type="dxa"/>
            <w:vMerge/>
            <w:tcBorders>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567" w:type="dxa"/>
            <w:vMerge/>
            <w:tcBorders>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p>
        </w:tc>
        <w:tc>
          <w:tcPr>
            <w:tcW w:w="7371" w:type="dxa"/>
            <w:tcBorders>
              <w:top w:val="nil"/>
              <w:left w:val="single" w:sz="4" w:space="0" w:color="auto"/>
              <w:bottom w:val="single" w:sz="4" w:space="0" w:color="auto"/>
              <w:right w:val="single" w:sz="4" w:space="0" w:color="auto"/>
            </w:tcBorders>
          </w:tcPr>
          <w:p w:rsidR="006D4381" w:rsidRPr="003D7280" w:rsidRDefault="006D4381" w:rsidP="00EA6BE6">
            <w:pPr>
              <w:rPr>
                <w:rFonts w:ascii="Calibri" w:hAnsi="Calibri" w:cs="Arial"/>
                <w:i/>
                <w:color w:val="948A54" w:themeColor="background2" w:themeShade="80"/>
                <w:sz w:val="16"/>
                <w:szCs w:val="16"/>
                <w:lang w:val="en-GB"/>
              </w:rPr>
            </w:pPr>
            <w:r w:rsidRPr="003D7280">
              <w:rPr>
                <w:rFonts w:ascii="Calibri" w:hAnsi="Calibri" w:cs="Arial"/>
                <w:i/>
                <w:color w:val="948A54" w:themeColor="background2" w:themeShade="80"/>
                <w:sz w:val="16"/>
                <w:szCs w:val="16"/>
                <w:lang w:val="en-GB"/>
              </w:rPr>
              <w:t>What is the form</w:t>
            </w:r>
            <w:r>
              <w:rPr>
                <w:rFonts w:ascii="Calibri" w:hAnsi="Calibri" w:cs="Arial"/>
                <w:i/>
                <w:color w:val="948A54" w:themeColor="background2" w:themeShade="80"/>
                <w:sz w:val="16"/>
                <w:szCs w:val="16"/>
                <w:lang w:val="en-GB"/>
              </w:rPr>
              <w:t xml:space="preserve"> or application</w:t>
            </w:r>
            <w:r w:rsidRPr="003D7280">
              <w:rPr>
                <w:rFonts w:ascii="Calibri" w:hAnsi="Calibri" w:cs="Arial"/>
                <w:i/>
                <w:color w:val="948A54" w:themeColor="background2" w:themeShade="80"/>
                <w:sz w:val="16"/>
                <w:szCs w:val="16"/>
                <w:lang w:val="en-GB"/>
              </w:rPr>
              <w:t xml:space="preserve"> to be used.</w:t>
            </w:r>
          </w:p>
        </w:tc>
        <w:tc>
          <w:tcPr>
            <w:tcW w:w="1275" w:type="dxa"/>
            <w:vMerge/>
            <w:tcBorders>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51" w:type="dxa"/>
            <w:vMerge/>
            <w:tcBorders>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410" w:type="dxa"/>
            <w:vMerge/>
            <w:tcBorders>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08" w:type="dxa"/>
            <w:vMerge/>
            <w:tcBorders>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6D4381">
        <w:trPr>
          <w:trHeight w:val="20"/>
        </w:trPr>
        <w:tc>
          <w:tcPr>
            <w:tcW w:w="545"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36</w:t>
            </w:r>
          </w:p>
        </w:tc>
        <w:tc>
          <w:tcPr>
            <w:tcW w:w="2302" w:type="dxa"/>
            <w:tcBorders>
              <w:top w:val="single" w:sz="4" w:space="0" w:color="auto"/>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Weather minima (flying instructors).</w:t>
            </w:r>
          </w:p>
        </w:tc>
        <w:tc>
          <w:tcPr>
            <w:tcW w:w="567" w:type="dxa"/>
            <w:tcBorders>
              <w:top w:val="single"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36.01</w:t>
            </w:r>
          </w:p>
        </w:tc>
        <w:tc>
          <w:tcPr>
            <w:tcW w:w="7371"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r w:rsidRPr="00BE2AEB">
              <w:rPr>
                <w:rFonts w:ascii="Calibri" w:hAnsi="Calibri" w:cs="Arial"/>
                <w:sz w:val="16"/>
                <w:szCs w:val="16"/>
                <w:lang w:val="en-GB"/>
              </w:rPr>
              <w:t>What are the specific ATO minima in terms of minimum visibility, ceiling, X</w:t>
            </w:r>
            <w:r>
              <w:rPr>
                <w:rFonts w:ascii="Calibri" w:hAnsi="Calibri" w:cs="Arial"/>
                <w:sz w:val="16"/>
                <w:szCs w:val="16"/>
                <w:lang w:val="en-GB"/>
              </w:rPr>
              <w:t>-wind component for each type of training flight</w:t>
            </w:r>
            <w:r w:rsidRPr="00BE2AEB">
              <w:rPr>
                <w:rFonts w:ascii="Calibri" w:hAnsi="Calibri" w:cs="Arial"/>
                <w:sz w:val="16"/>
                <w:szCs w:val="16"/>
                <w:lang w:val="en-GB"/>
              </w:rPr>
              <w:t>.</w:t>
            </w:r>
          </w:p>
        </w:tc>
        <w:tc>
          <w:tcPr>
            <w:tcW w:w="1275" w:type="dxa"/>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6D4381">
        <w:trPr>
          <w:trHeight w:val="20"/>
        </w:trPr>
        <w:tc>
          <w:tcPr>
            <w:tcW w:w="545"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37</w:t>
            </w:r>
          </w:p>
        </w:tc>
        <w:tc>
          <w:tcPr>
            <w:tcW w:w="2302" w:type="dxa"/>
            <w:tcBorders>
              <w:top w:val="single" w:sz="4" w:space="0" w:color="auto"/>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Weather minima (students – at various stages of training).</w:t>
            </w:r>
          </w:p>
        </w:tc>
        <w:tc>
          <w:tcPr>
            <w:tcW w:w="567" w:type="dxa"/>
            <w:tcBorders>
              <w:top w:val="single"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37.01</w:t>
            </w:r>
          </w:p>
        </w:tc>
        <w:tc>
          <w:tcPr>
            <w:tcW w:w="7371"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r w:rsidRPr="00BE2AEB">
              <w:rPr>
                <w:rFonts w:ascii="Calibri" w:hAnsi="Calibri" w:cs="Arial"/>
                <w:sz w:val="16"/>
                <w:szCs w:val="16"/>
                <w:lang w:val="en-GB"/>
              </w:rPr>
              <w:t xml:space="preserve">What are the specific ATO minima for each type of </w:t>
            </w:r>
            <w:r>
              <w:rPr>
                <w:rFonts w:ascii="Calibri" w:hAnsi="Calibri" w:cs="Arial"/>
                <w:sz w:val="16"/>
                <w:szCs w:val="16"/>
                <w:lang w:val="en-GB"/>
              </w:rPr>
              <w:t xml:space="preserve">training </w:t>
            </w:r>
            <w:r w:rsidRPr="00BE2AEB">
              <w:rPr>
                <w:rFonts w:ascii="Calibri" w:hAnsi="Calibri" w:cs="Arial"/>
                <w:sz w:val="16"/>
                <w:szCs w:val="16"/>
                <w:lang w:val="en-GB"/>
              </w:rPr>
              <w:t>flights/</w:t>
            </w:r>
            <w:r>
              <w:rPr>
                <w:rFonts w:ascii="Calibri" w:hAnsi="Calibri" w:cs="Arial"/>
                <w:sz w:val="16"/>
                <w:szCs w:val="16"/>
                <w:lang w:val="en-GB"/>
              </w:rPr>
              <w:t>skill test</w:t>
            </w:r>
            <w:r w:rsidRPr="00BE2AEB">
              <w:rPr>
                <w:rFonts w:ascii="Calibri" w:hAnsi="Calibri" w:cs="Arial"/>
                <w:sz w:val="16"/>
                <w:szCs w:val="16"/>
                <w:lang w:val="en-GB"/>
              </w:rPr>
              <w:t xml:space="preserve"> in terms of minimum visibility, ceiling, X</w:t>
            </w:r>
            <w:r>
              <w:rPr>
                <w:rFonts w:ascii="Calibri" w:hAnsi="Calibri" w:cs="Arial"/>
                <w:sz w:val="16"/>
                <w:szCs w:val="16"/>
                <w:lang w:val="en-GB"/>
              </w:rPr>
              <w:t>-</w:t>
            </w:r>
            <w:r w:rsidRPr="00BE2AEB">
              <w:rPr>
                <w:rFonts w:ascii="Calibri" w:hAnsi="Calibri" w:cs="Arial"/>
                <w:sz w:val="16"/>
                <w:szCs w:val="16"/>
                <w:lang w:val="en-GB"/>
              </w:rPr>
              <w:t>wind component in regards with student experience.</w:t>
            </w:r>
          </w:p>
        </w:tc>
        <w:tc>
          <w:tcPr>
            <w:tcW w:w="1275" w:type="dxa"/>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51" w:type="dxa"/>
            <w:tcBorders>
              <w:top w:val="single"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410" w:type="dxa"/>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08" w:type="dxa"/>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EA6BE6">
        <w:trPr>
          <w:trHeight w:val="327"/>
        </w:trPr>
        <w:tc>
          <w:tcPr>
            <w:tcW w:w="545" w:type="dxa"/>
            <w:vMerge w:val="restart"/>
            <w:tcBorders>
              <w:top w:val="single" w:sz="4" w:space="0" w:color="auto"/>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38</w:t>
            </w:r>
          </w:p>
        </w:tc>
        <w:tc>
          <w:tcPr>
            <w:tcW w:w="2302" w:type="dxa"/>
            <w:vMerge w:val="restart"/>
            <w:tcBorders>
              <w:top w:val="single" w:sz="4" w:space="0" w:color="auto"/>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Training routes/areas.</w:t>
            </w:r>
          </w:p>
        </w:tc>
        <w:tc>
          <w:tcPr>
            <w:tcW w:w="567" w:type="dxa"/>
            <w:tcBorders>
              <w:top w:val="single"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38.01</w:t>
            </w:r>
          </w:p>
        </w:tc>
        <w:tc>
          <w:tcPr>
            <w:tcW w:w="7371" w:type="dxa"/>
            <w:tcBorders>
              <w:top w:val="single" w:sz="4" w:space="0" w:color="auto"/>
              <w:left w:val="single" w:sz="4" w:space="0" w:color="auto"/>
              <w:bottom w:val="dashed" w:sz="4" w:space="0" w:color="auto"/>
              <w:right w:val="single" w:sz="4" w:space="0" w:color="auto"/>
            </w:tcBorders>
          </w:tcPr>
          <w:p w:rsidR="006D4381" w:rsidRPr="00245385" w:rsidRDefault="006D4381" w:rsidP="00EA6BE6">
            <w:pPr>
              <w:rPr>
                <w:rFonts w:ascii="Calibri" w:hAnsi="Calibri" w:cs="Arial"/>
                <w:spacing w:val="4"/>
                <w:sz w:val="16"/>
                <w:szCs w:val="16"/>
                <w:lang w:val="en-GB"/>
              </w:rPr>
            </w:pPr>
            <w:r>
              <w:rPr>
                <w:rFonts w:ascii="Calibri" w:hAnsi="Calibri" w:cs="Arial"/>
                <w:sz w:val="16"/>
                <w:szCs w:val="16"/>
                <w:lang w:val="en-GB"/>
              </w:rPr>
              <w:t>M</w:t>
            </w:r>
            <w:r w:rsidRPr="00BE2AEB">
              <w:rPr>
                <w:rFonts w:ascii="Calibri" w:hAnsi="Calibri" w:cs="Arial"/>
                <w:sz w:val="16"/>
                <w:szCs w:val="16"/>
                <w:lang w:val="en-GB"/>
              </w:rPr>
              <w:t xml:space="preserve">ain practice areas and routes used by the ATO for each specific training (Airwork, stalls and spins, T/G, night T/G, SID, </w:t>
            </w:r>
            <w:r>
              <w:rPr>
                <w:rFonts w:ascii="Calibri" w:hAnsi="Calibri" w:cs="Arial"/>
                <w:sz w:val="16"/>
                <w:szCs w:val="16"/>
                <w:lang w:val="en-GB"/>
              </w:rPr>
              <w:t xml:space="preserve">STAR, </w:t>
            </w:r>
            <w:r w:rsidRPr="00BE2AEB">
              <w:rPr>
                <w:rFonts w:ascii="Calibri" w:hAnsi="Calibri" w:cs="Arial"/>
                <w:sz w:val="16"/>
                <w:szCs w:val="16"/>
                <w:lang w:val="en-GB"/>
              </w:rPr>
              <w:t xml:space="preserve">ILS, holdings, hovering, slope landing, confined area, </w:t>
            </w:r>
            <w:r>
              <w:rPr>
                <w:rFonts w:ascii="Calibri" w:hAnsi="Calibri" w:cs="Arial"/>
                <w:sz w:val="16"/>
                <w:szCs w:val="16"/>
                <w:lang w:val="en-GB"/>
              </w:rPr>
              <w:t>autorotation</w:t>
            </w:r>
            <w:r w:rsidRPr="00BE2AEB">
              <w:rPr>
                <w:rFonts w:ascii="Calibri" w:hAnsi="Calibri" w:cs="Arial"/>
                <w:sz w:val="16"/>
                <w:szCs w:val="16"/>
                <w:lang w:val="en-GB"/>
              </w:rPr>
              <w:t>…).</w:t>
            </w:r>
          </w:p>
        </w:tc>
        <w:tc>
          <w:tcPr>
            <w:tcW w:w="1275" w:type="dxa"/>
            <w:tcBorders>
              <w:top w:val="single" w:sz="4" w:space="0" w:color="auto"/>
              <w:left w:val="single" w:sz="4" w:space="0" w:color="auto"/>
              <w:bottom w:val="dashed" w:sz="4" w:space="0" w:color="auto"/>
              <w:right w:val="single" w:sz="4" w:space="0" w:color="auto"/>
            </w:tcBorders>
            <w:vAlign w:val="center"/>
          </w:tcPr>
          <w:p w:rsidR="006D4381" w:rsidRPr="00BE2AEB" w:rsidRDefault="006D4381" w:rsidP="00EA6BE6">
            <w:pPr>
              <w:pStyle w:val="Textwithoutspace"/>
              <w:spacing w:line="240" w:lineRule="auto"/>
              <w:jc w:val="center"/>
              <w:rPr>
                <w:rFonts w:ascii="Calibri" w:hAnsi="Calibri" w:cs="Arial"/>
                <w:sz w:val="16"/>
                <w:szCs w:val="16"/>
                <w:lang w:val="en-GB"/>
              </w:rPr>
            </w:pPr>
          </w:p>
        </w:tc>
        <w:tc>
          <w:tcPr>
            <w:tcW w:w="851" w:type="dxa"/>
            <w:tcBorders>
              <w:top w:val="single"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410" w:type="dxa"/>
            <w:tcBorders>
              <w:top w:val="single"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08" w:type="dxa"/>
            <w:tcBorders>
              <w:top w:val="single"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6D4381">
        <w:trPr>
          <w:trHeight w:val="157"/>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BE2AEB" w:rsidRDefault="006D4381" w:rsidP="00EA6BE6">
            <w:pPr>
              <w:rPr>
                <w:rFonts w:ascii="Calibri" w:hAnsi="Calibri"/>
                <w:sz w:val="16"/>
                <w:szCs w:val="16"/>
                <w:lang w:val="en-GB" w:eastAsia="nl-NL"/>
              </w:rPr>
            </w:pPr>
          </w:p>
        </w:tc>
        <w:tc>
          <w:tcPr>
            <w:tcW w:w="567" w:type="dxa"/>
            <w:tcBorders>
              <w:top w:val="dashed"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38.02</w:t>
            </w:r>
          </w:p>
        </w:tc>
        <w:tc>
          <w:tcPr>
            <w:tcW w:w="7371" w:type="dxa"/>
            <w:tcBorders>
              <w:top w:val="dashed" w:sz="4" w:space="0" w:color="auto"/>
              <w:left w:val="single" w:sz="4" w:space="0" w:color="auto"/>
              <w:bottom w:val="dashed" w:sz="4" w:space="0" w:color="auto"/>
              <w:right w:val="single" w:sz="4" w:space="0" w:color="auto"/>
            </w:tcBorders>
          </w:tcPr>
          <w:p w:rsidR="006D4381" w:rsidRDefault="006D4381" w:rsidP="00EA6BE6">
            <w:pPr>
              <w:rPr>
                <w:rFonts w:ascii="Calibri" w:hAnsi="Calibri" w:cs="Arial"/>
                <w:sz w:val="16"/>
                <w:szCs w:val="16"/>
                <w:lang w:val="en-GB"/>
              </w:rPr>
            </w:pPr>
            <w:r>
              <w:rPr>
                <w:rFonts w:ascii="Calibri" w:hAnsi="Calibri" w:cs="Arial"/>
                <w:sz w:val="16"/>
                <w:szCs w:val="16"/>
                <w:lang w:val="en-GB"/>
              </w:rPr>
              <w:t xml:space="preserve">Noise abatement procedures for those areas. </w:t>
            </w:r>
          </w:p>
        </w:tc>
        <w:tc>
          <w:tcPr>
            <w:tcW w:w="1275" w:type="dxa"/>
            <w:tcBorders>
              <w:top w:val="dashed" w:sz="4" w:space="0" w:color="auto"/>
              <w:left w:val="single" w:sz="4" w:space="0" w:color="auto"/>
              <w:bottom w:val="dashed" w:sz="4" w:space="0" w:color="auto"/>
              <w:right w:val="single" w:sz="4" w:space="0" w:color="auto"/>
            </w:tcBorders>
            <w:vAlign w:val="center"/>
          </w:tcPr>
          <w:p w:rsidR="006D4381" w:rsidRPr="00BE2AEB" w:rsidRDefault="006D4381"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410" w:type="dxa"/>
            <w:tcBorders>
              <w:top w:val="dashed"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08" w:type="dxa"/>
            <w:tcBorders>
              <w:top w:val="dashed"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6D4381">
        <w:trPr>
          <w:trHeight w:val="246"/>
        </w:trPr>
        <w:tc>
          <w:tcPr>
            <w:tcW w:w="545" w:type="dxa"/>
            <w:vMerge/>
            <w:tcBorders>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bottom w:val="single" w:sz="4" w:space="0" w:color="auto"/>
              <w:right w:val="single" w:sz="4" w:space="0" w:color="auto"/>
            </w:tcBorders>
          </w:tcPr>
          <w:p w:rsidR="006D4381" w:rsidRPr="00BE2AEB" w:rsidRDefault="006D4381" w:rsidP="00EA6BE6">
            <w:pPr>
              <w:rPr>
                <w:rFonts w:ascii="Calibri" w:hAnsi="Calibri"/>
                <w:sz w:val="16"/>
                <w:szCs w:val="16"/>
                <w:lang w:val="en-GB" w:eastAsia="nl-NL"/>
              </w:rPr>
            </w:pPr>
          </w:p>
        </w:tc>
        <w:tc>
          <w:tcPr>
            <w:tcW w:w="567" w:type="dxa"/>
            <w:tcBorders>
              <w:top w:val="dashed"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38.03</w:t>
            </w:r>
          </w:p>
        </w:tc>
        <w:tc>
          <w:tcPr>
            <w:tcW w:w="7371" w:type="dxa"/>
            <w:tcBorders>
              <w:top w:val="dashed" w:sz="4" w:space="0" w:color="auto"/>
              <w:left w:val="single" w:sz="4" w:space="0" w:color="auto"/>
              <w:bottom w:val="single" w:sz="4" w:space="0" w:color="auto"/>
              <w:right w:val="single" w:sz="4" w:space="0" w:color="auto"/>
            </w:tcBorders>
          </w:tcPr>
          <w:p w:rsidR="006D4381" w:rsidRDefault="006D4381" w:rsidP="00EA6BE6">
            <w:pPr>
              <w:rPr>
                <w:rFonts w:ascii="Calibri" w:hAnsi="Calibri" w:cs="Arial"/>
                <w:sz w:val="16"/>
                <w:szCs w:val="16"/>
                <w:lang w:val="en-GB"/>
              </w:rPr>
            </w:pPr>
            <w:r>
              <w:rPr>
                <w:rFonts w:ascii="Calibri" w:hAnsi="Calibri" w:cs="Arial"/>
                <w:sz w:val="16"/>
                <w:szCs w:val="16"/>
                <w:lang w:val="en-GB"/>
              </w:rPr>
              <w:t>Procedures to perform training flights abroad (flight plan, solo flights)</w:t>
            </w:r>
            <w:r>
              <w:rPr>
                <w:rFonts w:ascii="Calibri" w:hAnsi="Calibri" w:cs="Arial"/>
                <w:spacing w:val="4"/>
                <w:sz w:val="16"/>
                <w:szCs w:val="16"/>
                <w:lang w:val="en-GB"/>
              </w:rPr>
              <w:t>.</w:t>
            </w:r>
          </w:p>
        </w:tc>
        <w:tc>
          <w:tcPr>
            <w:tcW w:w="1275" w:type="dxa"/>
            <w:tcBorders>
              <w:top w:val="dashed" w:sz="4" w:space="0" w:color="auto"/>
              <w:left w:val="single" w:sz="4" w:space="0" w:color="auto"/>
              <w:bottom w:val="single" w:sz="4" w:space="0" w:color="auto"/>
              <w:right w:val="single" w:sz="4" w:space="0" w:color="auto"/>
            </w:tcBorders>
            <w:vAlign w:val="center"/>
          </w:tcPr>
          <w:p w:rsidR="006D4381" w:rsidRPr="00BE2AEB" w:rsidRDefault="006D4381" w:rsidP="00EA6BE6">
            <w:pPr>
              <w:pStyle w:val="Textwithoutspace"/>
              <w:spacing w:line="240" w:lineRule="auto"/>
              <w:jc w:val="center"/>
              <w:rPr>
                <w:rFonts w:ascii="Calibri" w:hAnsi="Calibri" w:cs="Arial"/>
                <w:sz w:val="16"/>
                <w:szCs w:val="16"/>
                <w:lang w:val="en-GB"/>
              </w:rPr>
            </w:pPr>
          </w:p>
        </w:tc>
        <w:tc>
          <w:tcPr>
            <w:tcW w:w="851" w:type="dxa"/>
            <w:tcBorders>
              <w:top w:val="dashed"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410" w:type="dxa"/>
            <w:tcBorders>
              <w:top w:val="dashed"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08" w:type="dxa"/>
            <w:tcBorders>
              <w:top w:val="dashed"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bl>
    <w:p w:rsidR="00954E77" w:rsidRDefault="00954E77" w:rsidP="00EA6BE6">
      <w:pPr>
        <w:spacing w:before="120"/>
        <w:ind w:left="-726"/>
        <w:jc w:val="center"/>
        <w:rPr>
          <w:rFonts w:asciiTheme="minorHAnsi" w:hAnsiTheme="minorHAnsi" w:cs="Arial"/>
          <w:b/>
          <w:sz w:val="24"/>
          <w:szCs w:val="24"/>
          <w:lang w:val="en-GB"/>
        </w:rPr>
      </w:pPr>
      <w:r w:rsidRPr="00CC3455">
        <w:rPr>
          <w:rFonts w:asciiTheme="minorHAnsi" w:hAnsiTheme="minorHAnsi" w:cs="Arial"/>
          <w:b/>
          <w:sz w:val="24"/>
          <w:szCs w:val="24"/>
          <w:lang w:val="en-GB"/>
        </w:rPr>
        <w:t>Part 4 – Personnel training</w:t>
      </w:r>
    </w:p>
    <w:tbl>
      <w:tblPr>
        <w:tblW w:w="16050" w:type="dxa"/>
        <w:tblInd w:w="-725" w:type="dxa"/>
        <w:tblLayout w:type="fixed"/>
        <w:tblCellMar>
          <w:left w:w="120" w:type="dxa"/>
          <w:right w:w="120" w:type="dxa"/>
        </w:tblCellMar>
        <w:tblLook w:val="0000" w:firstRow="0" w:lastRow="0" w:firstColumn="0" w:lastColumn="0" w:noHBand="0" w:noVBand="0"/>
      </w:tblPr>
      <w:tblGrid>
        <w:gridCol w:w="545"/>
        <w:gridCol w:w="2302"/>
        <w:gridCol w:w="618"/>
        <w:gridCol w:w="7320"/>
        <w:gridCol w:w="1275"/>
        <w:gridCol w:w="869"/>
        <w:gridCol w:w="2365"/>
        <w:gridCol w:w="756"/>
      </w:tblGrid>
      <w:tr w:rsidR="006D4381" w:rsidRPr="00CC3455" w:rsidTr="00EA6BE6">
        <w:trPr>
          <w:trHeight w:val="741"/>
        </w:trPr>
        <w:tc>
          <w:tcPr>
            <w:tcW w:w="545" w:type="dxa"/>
            <w:tcBorders>
              <w:top w:val="single" w:sz="4" w:space="0" w:color="auto"/>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39</w:t>
            </w:r>
          </w:p>
        </w:tc>
        <w:tc>
          <w:tcPr>
            <w:tcW w:w="2302" w:type="dxa"/>
            <w:tcBorders>
              <w:top w:val="single" w:sz="4" w:space="0" w:color="auto"/>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Appointments of persons responsible for standards/competence of flight personnel.</w:t>
            </w:r>
          </w:p>
        </w:tc>
        <w:tc>
          <w:tcPr>
            <w:tcW w:w="618" w:type="dxa"/>
            <w:tcBorders>
              <w:top w:val="single"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39.01</w:t>
            </w:r>
          </w:p>
        </w:tc>
        <w:tc>
          <w:tcPr>
            <w:tcW w:w="7320" w:type="dxa"/>
            <w:tcBorders>
              <w:top w:val="single"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Define the persons designated for the</w:t>
            </w:r>
            <w:r w:rsidRPr="00BE2AEB">
              <w:rPr>
                <w:rFonts w:ascii="Calibri" w:hAnsi="Calibri"/>
                <w:sz w:val="16"/>
                <w:szCs w:val="16"/>
                <w:lang w:val="en-GB"/>
              </w:rPr>
              <w:t xml:space="preserve"> select</w:t>
            </w:r>
            <w:r>
              <w:rPr>
                <w:rFonts w:ascii="Calibri" w:hAnsi="Calibri"/>
                <w:sz w:val="16"/>
                <w:szCs w:val="16"/>
                <w:lang w:val="en-GB"/>
              </w:rPr>
              <w:t>ion</w:t>
            </w:r>
            <w:r w:rsidRPr="00BE2AEB">
              <w:rPr>
                <w:rFonts w:ascii="Calibri" w:hAnsi="Calibri"/>
                <w:sz w:val="16"/>
                <w:szCs w:val="16"/>
                <w:lang w:val="en-GB"/>
              </w:rPr>
              <w:t xml:space="preserve">, </w:t>
            </w:r>
            <w:r>
              <w:rPr>
                <w:rFonts w:ascii="Calibri" w:hAnsi="Calibri"/>
                <w:sz w:val="16"/>
                <w:szCs w:val="16"/>
                <w:lang w:val="en-GB"/>
              </w:rPr>
              <w:t xml:space="preserve">initial </w:t>
            </w:r>
            <w:r w:rsidRPr="00BE2AEB">
              <w:rPr>
                <w:rFonts w:ascii="Calibri" w:hAnsi="Calibri"/>
                <w:sz w:val="16"/>
                <w:szCs w:val="16"/>
                <w:lang w:val="en-GB"/>
              </w:rPr>
              <w:t>evaluat</w:t>
            </w:r>
            <w:r>
              <w:rPr>
                <w:rFonts w:ascii="Calibri" w:hAnsi="Calibri"/>
                <w:sz w:val="16"/>
                <w:szCs w:val="16"/>
                <w:lang w:val="en-GB"/>
              </w:rPr>
              <w:t>ion, continuous evaluation</w:t>
            </w:r>
            <w:r w:rsidRPr="00BE2AEB">
              <w:rPr>
                <w:rFonts w:ascii="Calibri" w:hAnsi="Calibri"/>
                <w:sz w:val="16"/>
                <w:szCs w:val="16"/>
                <w:lang w:val="en-GB"/>
              </w:rPr>
              <w:t xml:space="preserve"> and standardi</w:t>
            </w:r>
            <w:r>
              <w:rPr>
                <w:rFonts w:ascii="Calibri" w:hAnsi="Calibri"/>
                <w:sz w:val="16"/>
                <w:szCs w:val="16"/>
                <w:lang w:val="en-GB"/>
              </w:rPr>
              <w:t>sation of</w:t>
            </w:r>
            <w:r w:rsidRPr="00BE2AEB">
              <w:rPr>
                <w:rFonts w:ascii="Calibri" w:hAnsi="Calibri"/>
                <w:sz w:val="16"/>
                <w:szCs w:val="16"/>
                <w:lang w:val="en-GB"/>
              </w:rPr>
              <w:t xml:space="preserve"> the FIs.</w:t>
            </w:r>
          </w:p>
        </w:tc>
        <w:tc>
          <w:tcPr>
            <w:tcW w:w="1275" w:type="dxa"/>
            <w:tcBorders>
              <w:top w:val="single"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tcBorders>
              <w:top w:val="single"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tcBorders>
              <w:top w:val="single"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tcBorders>
              <w:top w:val="single"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397"/>
        </w:trPr>
        <w:tc>
          <w:tcPr>
            <w:tcW w:w="545" w:type="dxa"/>
            <w:vMerge w:val="restart"/>
            <w:tcBorders>
              <w:top w:val="single" w:sz="4" w:space="0" w:color="auto"/>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40</w:t>
            </w:r>
          </w:p>
        </w:tc>
        <w:tc>
          <w:tcPr>
            <w:tcW w:w="2302" w:type="dxa"/>
            <w:vMerge w:val="restart"/>
            <w:tcBorders>
              <w:top w:val="single" w:sz="4" w:space="0" w:color="auto"/>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Initial training.</w:t>
            </w:r>
          </w:p>
        </w:tc>
        <w:tc>
          <w:tcPr>
            <w:tcW w:w="618"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40.01</w:t>
            </w:r>
          </w:p>
        </w:tc>
        <w:tc>
          <w:tcPr>
            <w:tcW w:w="7320" w:type="dxa"/>
            <w:tcBorders>
              <w:top w:val="single" w:sz="4" w:space="0" w:color="auto"/>
              <w:left w:val="single" w:sz="4" w:space="0" w:color="auto"/>
              <w:bottom w:val="nil"/>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Provide the training plan of</w:t>
            </w:r>
            <w:r w:rsidRPr="00BE2AEB">
              <w:rPr>
                <w:rFonts w:ascii="Calibri" w:hAnsi="Calibri"/>
                <w:sz w:val="16"/>
                <w:szCs w:val="16"/>
                <w:lang w:val="en-GB"/>
              </w:rPr>
              <w:t xml:space="preserve"> </w:t>
            </w:r>
            <w:r>
              <w:rPr>
                <w:rFonts w:ascii="Calibri" w:hAnsi="Calibri"/>
                <w:sz w:val="16"/>
                <w:szCs w:val="16"/>
                <w:lang w:val="en-GB"/>
              </w:rPr>
              <w:t xml:space="preserve">the initial training that the </w:t>
            </w:r>
            <w:r w:rsidRPr="00BE2AEB">
              <w:rPr>
                <w:rFonts w:ascii="Calibri" w:hAnsi="Calibri"/>
                <w:sz w:val="16"/>
                <w:szCs w:val="16"/>
                <w:lang w:val="en-GB"/>
              </w:rPr>
              <w:t>new hired FIs</w:t>
            </w:r>
            <w:r>
              <w:rPr>
                <w:rFonts w:ascii="Calibri" w:hAnsi="Calibri"/>
                <w:sz w:val="16"/>
                <w:szCs w:val="16"/>
                <w:lang w:val="en-GB"/>
              </w:rPr>
              <w:t xml:space="preserve"> and TKIs must performed before being scheduled for a training activity.</w:t>
            </w:r>
          </w:p>
        </w:tc>
        <w:tc>
          <w:tcPr>
            <w:tcW w:w="1275"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val="restart"/>
            <w:tcBorders>
              <w:top w:val="single" w:sz="4" w:space="0" w:color="auto"/>
              <w:left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646"/>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vMerge/>
            <w:tcBorders>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p>
        </w:tc>
        <w:tc>
          <w:tcPr>
            <w:tcW w:w="7320" w:type="dxa"/>
            <w:tcBorders>
              <w:top w:val="nil"/>
              <w:left w:val="single" w:sz="4" w:space="0" w:color="auto"/>
              <w:bottom w:val="dashed" w:sz="4" w:space="0" w:color="auto"/>
              <w:right w:val="single" w:sz="4" w:space="0" w:color="auto"/>
            </w:tcBorders>
          </w:tcPr>
          <w:p w:rsidR="006D4381" w:rsidRDefault="006D4381" w:rsidP="00EA6BE6">
            <w:pPr>
              <w:rPr>
                <w:rFonts w:ascii="Calibri" w:hAnsi="Calibri"/>
                <w:i/>
                <w:color w:val="948A54" w:themeColor="background2" w:themeShade="80"/>
                <w:sz w:val="16"/>
                <w:szCs w:val="16"/>
                <w:lang w:val="en-GB"/>
              </w:rPr>
            </w:pPr>
            <w:r w:rsidRPr="00D33C69">
              <w:rPr>
                <w:rFonts w:ascii="Calibri" w:hAnsi="Calibri"/>
                <w:i/>
                <w:color w:val="948A54" w:themeColor="background2" w:themeShade="80"/>
                <w:sz w:val="16"/>
                <w:szCs w:val="16"/>
                <w:lang w:val="en-GB"/>
              </w:rPr>
              <w:t>A certificate, signed by the applicant and countersigned by the HT, must be delivered at the end of the initial training course.</w:t>
            </w:r>
          </w:p>
          <w:p w:rsidR="006D4381" w:rsidRPr="00D33C69" w:rsidRDefault="006D4381" w:rsidP="00EA6BE6">
            <w:pPr>
              <w:rPr>
                <w:rFonts w:ascii="Calibri" w:hAnsi="Calibri"/>
                <w:i/>
                <w:color w:val="948A54" w:themeColor="background2" w:themeShade="80"/>
                <w:sz w:val="16"/>
                <w:szCs w:val="16"/>
                <w:lang w:val="en-GB"/>
              </w:rPr>
            </w:pPr>
            <w:r>
              <w:rPr>
                <w:rFonts w:ascii="Calibri" w:hAnsi="Calibri"/>
                <w:i/>
                <w:color w:val="948A54" w:themeColor="background2" w:themeShade="80"/>
                <w:sz w:val="16"/>
                <w:szCs w:val="16"/>
                <w:lang w:val="en-GB"/>
              </w:rPr>
              <w:t>Topics to be covered: SMS of the ATO, Manuals, forms, software in use within the ATO, FSTD instructor guide, etc...</w:t>
            </w:r>
          </w:p>
        </w:tc>
        <w:tc>
          <w:tcPr>
            <w:tcW w:w="1275" w:type="dxa"/>
            <w:vMerge/>
            <w:tcBorders>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tcBorders>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tcBorders>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tcBorders>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138"/>
        </w:trPr>
        <w:tc>
          <w:tcPr>
            <w:tcW w:w="545" w:type="dxa"/>
            <w:vMerge/>
            <w:tcBorders>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tcBorders>
              <w:top w:val="dashed"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40.02</w:t>
            </w:r>
          </w:p>
        </w:tc>
        <w:tc>
          <w:tcPr>
            <w:tcW w:w="7320" w:type="dxa"/>
            <w:tcBorders>
              <w:top w:val="dashed"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Forms to be used to report the initial training.</w:t>
            </w:r>
          </w:p>
        </w:tc>
        <w:tc>
          <w:tcPr>
            <w:tcW w:w="1275" w:type="dxa"/>
            <w:tcBorders>
              <w:top w:val="dashed"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tcBorders>
              <w:top w:val="dashed"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tcBorders>
              <w:top w:val="dashed"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tcBorders>
              <w:top w:val="dashed"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388"/>
        </w:trPr>
        <w:tc>
          <w:tcPr>
            <w:tcW w:w="545" w:type="dxa"/>
            <w:vMerge w:val="restart"/>
            <w:tcBorders>
              <w:top w:val="single" w:sz="4" w:space="0" w:color="auto"/>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41</w:t>
            </w:r>
          </w:p>
        </w:tc>
        <w:tc>
          <w:tcPr>
            <w:tcW w:w="2302" w:type="dxa"/>
            <w:vMerge w:val="restart"/>
            <w:tcBorders>
              <w:top w:val="single" w:sz="4" w:space="0" w:color="auto"/>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Refresher training.</w:t>
            </w:r>
          </w:p>
        </w:tc>
        <w:tc>
          <w:tcPr>
            <w:tcW w:w="618" w:type="dxa"/>
            <w:tcBorders>
              <w:top w:val="single"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41.01</w:t>
            </w:r>
          </w:p>
        </w:tc>
        <w:tc>
          <w:tcPr>
            <w:tcW w:w="7320" w:type="dxa"/>
            <w:tcBorders>
              <w:top w:val="single"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sz w:val="16"/>
                <w:szCs w:val="16"/>
                <w:lang w:val="en-GB"/>
              </w:rPr>
            </w:pPr>
            <w:r w:rsidRPr="00BE2AEB">
              <w:rPr>
                <w:rFonts w:ascii="Calibri" w:hAnsi="Calibri"/>
                <w:sz w:val="16"/>
                <w:szCs w:val="16"/>
                <w:lang w:val="en-GB"/>
              </w:rPr>
              <w:t>Describe the training plan and content of the refresher training for the FIs and TKIs depending of their field of activity within the ATO.</w:t>
            </w:r>
          </w:p>
        </w:tc>
        <w:tc>
          <w:tcPr>
            <w:tcW w:w="1275" w:type="dxa"/>
            <w:tcBorders>
              <w:top w:val="single"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tcBorders>
              <w:top w:val="single"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tcBorders>
              <w:top w:val="single"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tcBorders>
              <w:top w:val="single"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156"/>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vMerge w:val="restart"/>
            <w:tcBorders>
              <w:top w:val="dashed" w:sz="4" w:space="0" w:color="auto"/>
              <w:left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41.02</w:t>
            </w:r>
          </w:p>
        </w:tc>
        <w:tc>
          <w:tcPr>
            <w:tcW w:w="7320" w:type="dxa"/>
            <w:tcBorders>
              <w:top w:val="dashed" w:sz="4" w:space="0" w:color="auto"/>
              <w:left w:val="single" w:sz="4" w:space="0" w:color="auto"/>
              <w:bottom w:val="nil"/>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When</w:t>
            </w:r>
            <w:r w:rsidRPr="00BE2AEB">
              <w:rPr>
                <w:rFonts w:ascii="Calibri" w:hAnsi="Calibri"/>
                <w:sz w:val="16"/>
                <w:szCs w:val="16"/>
                <w:lang w:val="en-GB"/>
              </w:rPr>
              <w:t xml:space="preserve"> will the refresher trainings be organi</w:t>
            </w:r>
            <w:r>
              <w:rPr>
                <w:rFonts w:ascii="Calibri" w:hAnsi="Calibri"/>
                <w:sz w:val="16"/>
                <w:szCs w:val="16"/>
                <w:lang w:val="en-GB"/>
              </w:rPr>
              <w:t>s</w:t>
            </w:r>
            <w:r w:rsidRPr="00BE2AEB">
              <w:rPr>
                <w:rFonts w:ascii="Calibri" w:hAnsi="Calibri"/>
                <w:sz w:val="16"/>
                <w:szCs w:val="16"/>
                <w:lang w:val="en-GB"/>
              </w:rPr>
              <w:t>ed</w:t>
            </w:r>
            <w:r>
              <w:rPr>
                <w:rFonts w:ascii="Calibri" w:hAnsi="Calibri"/>
                <w:sz w:val="16"/>
                <w:szCs w:val="16"/>
                <w:lang w:val="en-GB"/>
              </w:rPr>
              <w:t>.</w:t>
            </w:r>
          </w:p>
        </w:tc>
        <w:tc>
          <w:tcPr>
            <w:tcW w:w="1275" w:type="dxa"/>
            <w:vMerge w:val="restart"/>
            <w:tcBorders>
              <w:top w:val="dashed"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val="restart"/>
            <w:tcBorders>
              <w:top w:val="dashed" w:sz="4" w:space="0" w:color="auto"/>
              <w:left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val="restart"/>
            <w:tcBorders>
              <w:top w:val="dashed" w:sz="4" w:space="0" w:color="auto"/>
              <w:left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val="restart"/>
            <w:tcBorders>
              <w:top w:val="dashed"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462"/>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vMerge/>
            <w:tcBorders>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p>
        </w:tc>
        <w:tc>
          <w:tcPr>
            <w:tcW w:w="7320" w:type="dxa"/>
            <w:tcBorders>
              <w:top w:val="nil"/>
              <w:left w:val="single" w:sz="4" w:space="0" w:color="auto"/>
              <w:bottom w:val="dashed" w:sz="4" w:space="0" w:color="auto"/>
              <w:right w:val="single" w:sz="4" w:space="0" w:color="auto"/>
            </w:tcBorders>
          </w:tcPr>
          <w:p w:rsidR="006D4381" w:rsidRPr="00D33C69" w:rsidRDefault="006D4381" w:rsidP="00EA6BE6">
            <w:pPr>
              <w:rPr>
                <w:rFonts w:ascii="Calibri" w:hAnsi="Calibri"/>
                <w:i/>
                <w:color w:val="948A54" w:themeColor="background2" w:themeShade="80"/>
                <w:sz w:val="16"/>
                <w:szCs w:val="16"/>
                <w:lang w:val="en-GB"/>
              </w:rPr>
            </w:pPr>
            <w:r>
              <w:rPr>
                <w:rFonts w:ascii="Calibri" w:hAnsi="Calibri"/>
                <w:i/>
                <w:color w:val="948A54" w:themeColor="background2" w:themeShade="80"/>
                <w:sz w:val="16"/>
                <w:szCs w:val="16"/>
                <w:lang w:val="en-GB"/>
              </w:rPr>
              <w:t xml:space="preserve">i.e.: A refresher training must be performed after a </w:t>
            </w:r>
            <w:r w:rsidRPr="00D33C69">
              <w:rPr>
                <w:rFonts w:ascii="Calibri" w:hAnsi="Calibri"/>
                <w:i/>
                <w:color w:val="948A54" w:themeColor="background2" w:themeShade="80"/>
                <w:sz w:val="16"/>
                <w:szCs w:val="16"/>
                <w:lang w:val="en-GB"/>
              </w:rPr>
              <w:t xml:space="preserve">long absence, </w:t>
            </w:r>
            <w:r>
              <w:rPr>
                <w:rFonts w:ascii="Calibri" w:hAnsi="Calibri"/>
                <w:i/>
                <w:color w:val="948A54" w:themeColor="background2" w:themeShade="80"/>
                <w:sz w:val="16"/>
                <w:szCs w:val="16"/>
                <w:lang w:val="en-GB"/>
              </w:rPr>
              <w:t xml:space="preserve">an </w:t>
            </w:r>
            <w:r w:rsidRPr="00D33C69">
              <w:rPr>
                <w:rFonts w:ascii="Calibri" w:hAnsi="Calibri"/>
                <w:i/>
                <w:color w:val="948A54" w:themeColor="background2" w:themeShade="80"/>
                <w:sz w:val="16"/>
                <w:szCs w:val="16"/>
                <w:lang w:val="en-GB"/>
              </w:rPr>
              <w:t>update of training programme</w:t>
            </w:r>
            <w:r>
              <w:rPr>
                <w:rFonts w:ascii="Calibri" w:hAnsi="Calibri"/>
                <w:i/>
                <w:color w:val="948A54" w:themeColor="background2" w:themeShade="80"/>
                <w:sz w:val="16"/>
                <w:szCs w:val="16"/>
                <w:lang w:val="en-GB"/>
              </w:rPr>
              <w:t>s</w:t>
            </w:r>
            <w:r w:rsidRPr="00D33C69">
              <w:rPr>
                <w:rFonts w:ascii="Calibri" w:hAnsi="Calibri"/>
                <w:i/>
                <w:color w:val="948A54" w:themeColor="background2" w:themeShade="80"/>
                <w:sz w:val="16"/>
                <w:szCs w:val="16"/>
                <w:lang w:val="en-GB"/>
              </w:rPr>
              <w:t xml:space="preserve"> and</w:t>
            </w:r>
            <w:r>
              <w:rPr>
                <w:rFonts w:ascii="Calibri" w:hAnsi="Calibri"/>
                <w:i/>
                <w:color w:val="948A54" w:themeColor="background2" w:themeShade="80"/>
                <w:sz w:val="16"/>
                <w:szCs w:val="16"/>
                <w:lang w:val="en-GB"/>
              </w:rPr>
              <w:t>/or</w:t>
            </w:r>
            <w:r w:rsidRPr="00D33C69">
              <w:rPr>
                <w:rFonts w:ascii="Calibri" w:hAnsi="Calibri"/>
                <w:i/>
                <w:color w:val="948A54" w:themeColor="background2" w:themeShade="80"/>
                <w:sz w:val="16"/>
                <w:szCs w:val="16"/>
                <w:lang w:val="en-GB"/>
              </w:rPr>
              <w:t xml:space="preserve"> </w:t>
            </w:r>
            <w:r>
              <w:rPr>
                <w:rFonts w:ascii="Calibri" w:hAnsi="Calibri"/>
                <w:i/>
                <w:color w:val="948A54" w:themeColor="background2" w:themeShade="80"/>
                <w:sz w:val="16"/>
                <w:szCs w:val="16"/>
                <w:lang w:val="en-GB"/>
              </w:rPr>
              <w:t xml:space="preserve">ATO </w:t>
            </w:r>
            <w:r w:rsidRPr="00D33C69">
              <w:rPr>
                <w:rFonts w:ascii="Calibri" w:hAnsi="Calibri"/>
                <w:i/>
                <w:color w:val="948A54" w:themeColor="background2" w:themeShade="80"/>
                <w:sz w:val="16"/>
                <w:szCs w:val="16"/>
                <w:lang w:val="en-GB"/>
              </w:rPr>
              <w:t xml:space="preserve">SOPs, </w:t>
            </w:r>
            <w:r>
              <w:rPr>
                <w:rFonts w:ascii="Calibri" w:hAnsi="Calibri"/>
                <w:i/>
                <w:color w:val="948A54" w:themeColor="background2" w:themeShade="80"/>
                <w:sz w:val="16"/>
                <w:szCs w:val="16"/>
                <w:lang w:val="en-GB"/>
              </w:rPr>
              <w:t xml:space="preserve">introduction of a </w:t>
            </w:r>
            <w:r w:rsidRPr="00D33C69">
              <w:rPr>
                <w:rFonts w:ascii="Calibri" w:hAnsi="Calibri"/>
                <w:i/>
                <w:color w:val="948A54" w:themeColor="background2" w:themeShade="80"/>
                <w:sz w:val="16"/>
                <w:szCs w:val="16"/>
                <w:lang w:val="en-GB"/>
              </w:rPr>
              <w:t>new</w:t>
            </w:r>
            <w:r>
              <w:rPr>
                <w:rFonts w:ascii="Calibri" w:hAnsi="Calibri"/>
                <w:i/>
                <w:color w:val="948A54" w:themeColor="background2" w:themeShade="80"/>
                <w:sz w:val="16"/>
                <w:szCs w:val="16"/>
                <w:lang w:val="en-GB"/>
              </w:rPr>
              <w:t>/updated regulation</w:t>
            </w:r>
            <w:r w:rsidRPr="00D33C69">
              <w:rPr>
                <w:rFonts w:ascii="Calibri" w:hAnsi="Calibri"/>
                <w:i/>
                <w:color w:val="948A54" w:themeColor="background2" w:themeShade="80"/>
                <w:sz w:val="16"/>
                <w:szCs w:val="16"/>
                <w:lang w:val="en-GB"/>
              </w:rPr>
              <w:t xml:space="preserve">, </w:t>
            </w:r>
            <w:r>
              <w:rPr>
                <w:rFonts w:ascii="Calibri" w:hAnsi="Calibri"/>
                <w:i/>
                <w:color w:val="948A54" w:themeColor="background2" w:themeShade="80"/>
                <w:sz w:val="16"/>
                <w:szCs w:val="16"/>
                <w:lang w:val="en-GB"/>
              </w:rPr>
              <w:t xml:space="preserve">introduction of a new type of A/C, </w:t>
            </w:r>
            <w:r w:rsidRPr="00D33C69">
              <w:rPr>
                <w:rFonts w:ascii="Calibri" w:hAnsi="Calibri"/>
                <w:i/>
                <w:color w:val="948A54" w:themeColor="background2" w:themeShade="80"/>
                <w:sz w:val="16"/>
                <w:szCs w:val="16"/>
                <w:lang w:val="en-GB"/>
              </w:rPr>
              <w:t>update of any operational procedures.</w:t>
            </w:r>
          </w:p>
        </w:tc>
        <w:tc>
          <w:tcPr>
            <w:tcW w:w="1275" w:type="dxa"/>
            <w:vMerge/>
            <w:tcBorders>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tcBorders>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tcBorders>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tcBorders>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120"/>
        </w:trPr>
        <w:tc>
          <w:tcPr>
            <w:tcW w:w="545" w:type="dxa"/>
            <w:vMerge/>
            <w:tcBorders>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tcBorders>
              <w:top w:val="dashed"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41.03</w:t>
            </w:r>
          </w:p>
        </w:tc>
        <w:tc>
          <w:tcPr>
            <w:tcW w:w="7320" w:type="dxa"/>
            <w:tcBorders>
              <w:top w:val="dashed"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Forms to be used to report the refresher training.</w:t>
            </w:r>
          </w:p>
        </w:tc>
        <w:tc>
          <w:tcPr>
            <w:tcW w:w="1275" w:type="dxa"/>
            <w:tcBorders>
              <w:top w:val="dashed"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tcBorders>
              <w:top w:val="dashed"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tcBorders>
              <w:top w:val="dashed"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tcBorders>
              <w:top w:val="dashed"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EA6BE6">
        <w:trPr>
          <w:trHeight w:val="58"/>
        </w:trPr>
        <w:tc>
          <w:tcPr>
            <w:tcW w:w="545" w:type="dxa"/>
            <w:vMerge w:val="restart"/>
            <w:tcBorders>
              <w:top w:val="single" w:sz="4" w:space="0" w:color="auto"/>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42</w:t>
            </w:r>
          </w:p>
        </w:tc>
        <w:tc>
          <w:tcPr>
            <w:tcW w:w="2302" w:type="dxa"/>
            <w:vMerge w:val="restart"/>
            <w:tcBorders>
              <w:top w:val="single" w:sz="4" w:space="0" w:color="auto"/>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Standardisation training.</w:t>
            </w:r>
          </w:p>
        </w:tc>
        <w:tc>
          <w:tcPr>
            <w:tcW w:w="618"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42.01</w:t>
            </w:r>
          </w:p>
        </w:tc>
        <w:tc>
          <w:tcPr>
            <w:tcW w:w="7320" w:type="dxa"/>
            <w:tcBorders>
              <w:top w:val="single" w:sz="4" w:space="0" w:color="auto"/>
              <w:left w:val="single" w:sz="4" w:space="0" w:color="auto"/>
              <w:bottom w:val="nil"/>
              <w:right w:val="single" w:sz="4" w:space="0" w:color="auto"/>
            </w:tcBorders>
          </w:tcPr>
          <w:p w:rsidR="006D4381" w:rsidRPr="00BE2AEB" w:rsidRDefault="006D4381" w:rsidP="00EA6BE6">
            <w:pPr>
              <w:rPr>
                <w:rFonts w:ascii="Calibri" w:hAnsi="Calibri"/>
                <w:sz w:val="16"/>
                <w:szCs w:val="16"/>
                <w:lang w:val="en-GB"/>
              </w:rPr>
            </w:pPr>
            <w:r w:rsidRPr="00BE2AEB">
              <w:rPr>
                <w:rFonts w:ascii="Calibri" w:hAnsi="Calibri"/>
                <w:sz w:val="16"/>
                <w:szCs w:val="16"/>
                <w:lang w:val="en-GB"/>
              </w:rPr>
              <w:t xml:space="preserve">Describe the training plan and content </w:t>
            </w:r>
            <w:r>
              <w:rPr>
                <w:rFonts w:ascii="Calibri" w:hAnsi="Calibri"/>
                <w:sz w:val="16"/>
                <w:szCs w:val="16"/>
                <w:lang w:val="en-GB"/>
              </w:rPr>
              <w:t>to standardis</w:t>
            </w:r>
            <w:r w:rsidRPr="00BE2AEB">
              <w:rPr>
                <w:rFonts w:ascii="Calibri" w:hAnsi="Calibri"/>
                <w:sz w:val="16"/>
                <w:szCs w:val="16"/>
                <w:lang w:val="en-GB"/>
              </w:rPr>
              <w:t>e the FIs and TKIs for each type of training.</w:t>
            </w:r>
          </w:p>
        </w:tc>
        <w:tc>
          <w:tcPr>
            <w:tcW w:w="1275"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val="restart"/>
            <w:tcBorders>
              <w:top w:val="single" w:sz="4" w:space="0" w:color="auto"/>
              <w:left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105"/>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vMerge/>
            <w:tcBorders>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p>
        </w:tc>
        <w:tc>
          <w:tcPr>
            <w:tcW w:w="7320" w:type="dxa"/>
            <w:tcBorders>
              <w:top w:val="nil"/>
              <w:left w:val="single" w:sz="4" w:space="0" w:color="auto"/>
              <w:bottom w:val="dashed" w:sz="4" w:space="0" w:color="auto"/>
              <w:right w:val="single" w:sz="4" w:space="0" w:color="auto"/>
            </w:tcBorders>
          </w:tcPr>
          <w:p w:rsidR="006D4381" w:rsidRPr="002B3385" w:rsidRDefault="006D4381" w:rsidP="00EA6BE6">
            <w:pPr>
              <w:rPr>
                <w:rFonts w:ascii="Calibri" w:hAnsi="Calibri"/>
                <w:i/>
                <w:color w:val="948A54" w:themeColor="background2" w:themeShade="80"/>
                <w:sz w:val="16"/>
                <w:szCs w:val="16"/>
                <w:lang w:val="en-GB"/>
              </w:rPr>
            </w:pPr>
            <w:r>
              <w:rPr>
                <w:rFonts w:ascii="Calibri" w:hAnsi="Calibri"/>
                <w:i/>
                <w:color w:val="948A54" w:themeColor="background2" w:themeShade="80"/>
                <w:sz w:val="16"/>
                <w:szCs w:val="16"/>
                <w:lang w:val="en-GB"/>
              </w:rPr>
              <w:t>Standardisation training is to prevent deviation from ATO SOPs or ATO training manuals.</w:t>
            </w:r>
          </w:p>
        </w:tc>
        <w:tc>
          <w:tcPr>
            <w:tcW w:w="1275" w:type="dxa"/>
            <w:vMerge/>
            <w:tcBorders>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tcBorders>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tcBorders>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tcBorders>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57"/>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tcBorders>
              <w:top w:val="dashed"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42.02</w:t>
            </w:r>
          </w:p>
        </w:tc>
        <w:tc>
          <w:tcPr>
            <w:tcW w:w="7320" w:type="dxa"/>
            <w:tcBorders>
              <w:top w:val="dashed"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When will the standardisation training be organised.</w:t>
            </w:r>
          </w:p>
        </w:tc>
        <w:tc>
          <w:tcPr>
            <w:tcW w:w="1275" w:type="dxa"/>
            <w:tcBorders>
              <w:top w:val="dashed"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tcBorders>
              <w:top w:val="dashed"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tcBorders>
              <w:top w:val="dashed"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tcBorders>
              <w:top w:val="dashed"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161"/>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vMerge w:val="restart"/>
            <w:tcBorders>
              <w:top w:val="dashed" w:sz="4" w:space="0" w:color="auto"/>
              <w:left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42.03</w:t>
            </w:r>
          </w:p>
        </w:tc>
        <w:tc>
          <w:tcPr>
            <w:tcW w:w="7320" w:type="dxa"/>
            <w:tcBorders>
              <w:top w:val="dashed" w:sz="4" w:space="0" w:color="auto"/>
              <w:left w:val="single" w:sz="4" w:space="0" w:color="auto"/>
              <w:bottom w:val="nil"/>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Forms to be used to report the standardisation training.</w:t>
            </w:r>
          </w:p>
        </w:tc>
        <w:tc>
          <w:tcPr>
            <w:tcW w:w="1275" w:type="dxa"/>
            <w:vMerge w:val="restart"/>
            <w:tcBorders>
              <w:top w:val="dashed"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val="restart"/>
            <w:tcBorders>
              <w:top w:val="dashed" w:sz="4" w:space="0" w:color="auto"/>
              <w:left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val="restart"/>
            <w:tcBorders>
              <w:top w:val="dashed" w:sz="4" w:space="0" w:color="auto"/>
              <w:left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val="restart"/>
            <w:tcBorders>
              <w:top w:val="dashed"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71"/>
        </w:trPr>
        <w:tc>
          <w:tcPr>
            <w:tcW w:w="545" w:type="dxa"/>
            <w:vMerge/>
            <w:tcBorders>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vMerge/>
            <w:tcBorders>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p>
        </w:tc>
        <w:tc>
          <w:tcPr>
            <w:tcW w:w="7320" w:type="dxa"/>
            <w:tcBorders>
              <w:top w:val="nil"/>
              <w:left w:val="single" w:sz="4" w:space="0" w:color="auto"/>
              <w:bottom w:val="single" w:sz="4" w:space="0" w:color="auto"/>
              <w:right w:val="single" w:sz="4" w:space="0" w:color="auto"/>
            </w:tcBorders>
          </w:tcPr>
          <w:p w:rsidR="006D4381" w:rsidRDefault="006D4381" w:rsidP="00EA6BE6">
            <w:pPr>
              <w:rPr>
                <w:rFonts w:ascii="Calibri" w:hAnsi="Calibri" w:cs="Arial"/>
                <w:i/>
                <w:color w:val="948A54" w:themeColor="background2" w:themeShade="80"/>
                <w:spacing w:val="4"/>
                <w:sz w:val="16"/>
                <w:szCs w:val="16"/>
                <w:lang w:val="en-GB"/>
              </w:rPr>
            </w:pPr>
            <w:r>
              <w:rPr>
                <w:rFonts w:ascii="Calibri" w:hAnsi="Calibri"/>
                <w:i/>
                <w:color w:val="948A54" w:themeColor="background2" w:themeShade="80"/>
                <w:sz w:val="16"/>
                <w:szCs w:val="16"/>
                <w:lang w:val="en-GB"/>
              </w:rPr>
              <w:t xml:space="preserve">The forms assessing the standardisation training can be based on the CAA documents </w:t>
            </w:r>
            <w:r>
              <w:rPr>
                <w:rFonts w:ascii="Calibri" w:hAnsi="Calibri" w:cs="Arial"/>
                <w:i/>
                <w:color w:val="948A54" w:themeColor="background2" w:themeShade="80"/>
                <w:spacing w:val="4"/>
                <w:sz w:val="16"/>
                <w:szCs w:val="16"/>
                <w:lang w:val="en-GB"/>
              </w:rPr>
              <w:t>“FI Standardisation Certificate – DOC/L-TRA-0153-53E” and “TKI Standardisation Certificate – DOC/L-TRA-0153-54E”.</w:t>
            </w:r>
          </w:p>
          <w:p w:rsidR="006D4381" w:rsidRPr="002B3385" w:rsidRDefault="006D4381" w:rsidP="00EA6BE6">
            <w:pPr>
              <w:rPr>
                <w:rFonts w:ascii="Calibri" w:hAnsi="Calibri"/>
                <w:i/>
                <w:color w:val="948A54" w:themeColor="background2" w:themeShade="80"/>
                <w:sz w:val="16"/>
                <w:szCs w:val="16"/>
                <w:lang w:val="en-GB"/>
              </w:rPr>
            </w:pPr>
            <w:r>
              <w:rPr>
                <w:rFonts w:ascii="Calibri" w:hAnsi="Calibri"/>
                <w:i/>
                <w:color w:val="948A54" w:themeColor="background2" w:themeShade="80"/>
                <w:sz w:val="16"/>
                <w:szCs w:val="16"/>
                <w:lang w:val="en-GB"/>
              </w:rPr>
              <w:t>Standardisation training is to prevent deviation from ATO SOPs or ATO training manuals.</w:t>
            </w:r>
          </w:p>
        </w:tc>
        <w:tc>
          <w:tcPr>
            <w:tcW w:w="1275" w:type="dxa"/>
            <w:vMerge/>
            <w:tcBorders>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tcBorders>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highlight w:val="lightGray"/>
                <w:lang w:val="en-GB"/>
              </w:rPr>
            </w:pPr>
          </w:p>
        </w:tc>
        <w:tc>
          <w:tcPr>
            <w:tcW w:w="2365" w:type="dxa"/>
            <w:vMerge/>
            <w:tcBorders>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tcBorders>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EA6BE6">
        <w:trPr>
          <w:trHeight w:val="134"/>
        </w:trPr>
        <w:tc>
          <w:tcPr>
            <w:tcW w:w="545" w:type="dxa"/>
            <w:vMerge w:val="restart"/>
            <w:tcBorders>
              <w:top w:val="single" w:sz="4" w:space="0" w:color="auto"/>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43</w:t>
            </w:r>
          </w:p>
        </w:tc>
        <w:tc>
          <w:tcPr>
            <w:tcW w:w="2302" w:type="dxa"/>
            <w:vMerge w:val="restart"/>
            <w:tcBorders>
              <w:top w:val="single" w:sz="4" w:space="0" w:color="auto"/>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Proficiency checks.</w:t>
            </w:r>
          </w:p>
        </w:tc>
        <w:tc>
          <w:tcPr>
            <w:tcW w:w="618"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43.01</w:t>
            </w:r>
          </w:p>
        </w:tc>
        <w:tc>
          <w:tcPr>
            <w:tcW w:w="7320" w:type="dxa"/>
            <w:tcBorders>
              <w:top w:val="single" w:sz="4" w:space="0" w:color="auto"/>
              <w:left w:val="single" w:sz="4" w:space="0" w:color="auto"/>
              <w:bottom w:val="nil"/>
              <w:right w:val="single" w:sz="4" w:space="0" w:color="auto"/>
            </w:tcBorders>
          </w:tcPr>
          <w:p w:rsidR="006D4381" w:rsidRPr="004C31B9" w:rsidRDefault="006D4381" w:rsidP="00EA6BE6">
            <w:pPr>
              <w:rPr>
                <w:rFonts w:ascii="Calibri" w:hAnsi="Calibri"/>
                <w:i/>
                <w:sz w:val="16"/>
                <w:szCs w:val="16"/>
                <w:lang w:val="en-GB"/>
              </w:rPr>
            </w:pPr>
            <w:r w:rsidRPr="00BE2AEB">
              <w:rPr>
                <w:rFonts w:ascii="Calibri" w:hAnsi="Calibri"/>
                <w:sz w:val="16"/>
                <w:szCs w:val="16"/>
                <w:lang w:val="en-GB"/>
              </w:rPr>
              <w:t>Describe for each type of training the content of a proficiency check that a FI or a TKI must perform.</w:t>
            </w:r>
          </w:p>
        </w:tc>
        <w:tc>
          <w:tcPr>
            <w:tcW w:w="1275"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val="restart"/>
            <w:tcBorders>
              <w:top w:val="single" w:sz="4" w:space="0" w:color="auto"/>
              <w:left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EA6BE6">
        <w:trPr>
          <w:trHeight w:val="305"/>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BE2AEB" w:rsidRDefault="006D4381" w:rsidP="00EA6BE6">
            <w:pPr>
              <w:rPr>
                <w:rFonts w:ascii="Calibri" w:hAnsi="Calibri"/>
                <w:sz w:val="16"/>
                <w:szCs w:val="16"/>
                <w:lang w:val="en-GB" w:eastAsia="nl-NL"/>
              </w:rPr>
            </w:pPr>
          </w:p>
        </w:tc>
        <w:tc>
          <w:tcPr>
            <w:tcW w:w="618" w:type="dxa"/>
            <w:vMerge/>
            <w:tcBorders>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p>
        </w:tc>
        <w:tc>
          <w:tcPr>
            <w:tcW w:w="7320" w:type="dxa"/>
            <w:tcBorders>
              <w:top w:val="nil"/>
              <w:left w:val="single" w:sz="4" w:space="0" w:color="auto"/>
              <w:bottom w:val="dashed" w:sz="4" w:space="0" w:color="auto"/>
              <w:right w:val="single" w:sz="4" w:space="0" w:color="auto"/>
            </w:tcBorders>
          </w:tcPr>
          <w:p w:rsidR="006D4381" w:rsidRPr="00BE2AEB" w:rsidRDefault="006D4381" w:rsidP="00EA6BE6">
            <w:pPr>
              <w:rPr>
                <w:rFonts w:ascii="Calibri" w:hAnsi="Calibri"/>
                <w:sz w:val="16"/>
                <w:szCs w:val="16"/>
                <w:lang w:val="en-GB"/>
              </w:rPr>
            </w:pPr>
            <w:r w:rsidRPr="004C31B9">
              <w:rPr>
                <w:rFonts w:ascii="Calibri" w:hAnsi="Calibri"/>
                <w:i/>
                <w:color w:val="948A54" w:themeColor="background2" w:themeShade="80"/>
                <w:sz w:val="16"/>
                <w:szCs w:val="16"/>
                <w:lang w:val="en-GB"/>
              </w:rPr>
              <w:t>This proficiency check is not about the ratings of the FIs but the proficiency towards the ATO standards. This check must be developed in order to remain certain of the standardisation among the training staff.</w:t>
            </w:r>
          </w:p>
        </w:tc>
        <w:tc>
          <w:tcPr>
            <w:tcW w:w="1275" w:type="dxa"/>
            <w:vMerge/>
            <w:tcBorders>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tcBorders>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tcBorders>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tcBorders>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83"/>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BE2AEB" w:rsidRDefault="006D4381" w:rsidP="00EA6BE6">
            <w:pPr>
              <w:rPr>
                <w:rFonts w:ascii="Calibri" w:hAnsi="Calibri"/>
                <w:sz w:val="16"/>
                <w:szCs w:val="16"/>
                <w:lang w:val="en-GB" w:eastAsia="nl-NL"/>
              </w:rPr>
            </w:pPr>
          </w:p>
        </w:tc>
        <w:tc>
          <w:tcPr>
            <w:tcW w:w="618" w:type="dxa"/>
            <w:tcBorders>
              <w:top w:val="dashed"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43.02</w:t>
            </w:r>
          </w:p>
        </w:tc>
        <w:tc>
          <w:tcPr>
            <w:tcW w:w="7320" w:type="dxa"/>
            <w:tcBorders>
              <w:top w:val="dashed"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 xml:space="preserve">Define the </w:t>
            </w:r>
            <w:r w:rsidRPr="00BE2AEB">
              <w:rPr>
                <w:rFonts w:ascii="Calibri" w:hAnsi="Calibri"/>
                <w:sz w:val="16"/>
                <w:szCs w:val="16"/>
                <w:lang w:val="en-GB"/>
              </w:rPr>
              <w:t xml:space="preserve">criteria </w:t>
            </w:r>
            <w:r>
              <w:rPr>
                <w:rFonts w:ascii="Calibri" w:hAnsi="Calibri"/>
                <w:sz w:val="16"/>
                <w:szCs w:val="16"/>
                <w:lang w:val="en-GB"/>
              </w:rPr>
              <w:t>for this evaluation, define</w:t>
            </w:r>
            <w:r w:rsidRPr="00BE2AEB">
              <w:rPr>
                <w:rFonts w:ascii="Calibri" w:hAnsi="Calibri"/>
                <w:sz w:val="16"/>
                <w:szCs w:val="16"/>
                <w:lang w:val="en-GB"/>
              </w:rPr>
              <w:t xml:space="preserve"> the key elements that must be evaluated (skill, behaviour, pedagogy…).</w:t>
            </w:r>
          </w:p>
        </w:tc>
        <w:tc>
          <w:tcPr>
            <w:tcW w:w="1275" w:type="dxa"/>
            <w:tcBorders>
              <w:top w:val="dashed"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tcBorders>
              <w:top w:val="dashed"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tcBorders>
              <w:top w:val="dashed"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tcBorders>
              <w:top w:val="dashed"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156"/>
        </w:trPr>
        <w:tc>
          <w:tcPr>
            <w:tcW w:w="545" w:type="dxa"/>
            <w:vMerge/>
            <w:tcBorders>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right w:val="single" w:sz="4" w:space="0" w:color="auto"/>
            </w:tcBorders>
          </w:tcPr>
          <w:p w:rsidR="006D4381" w:rsidRPr="00BE2AEB" w:rsidRDefault="006D4381" w:rsidP="00EA6BE6">
            <w:pPr>
              <w:rPr>
                <w:rFonts w:ascii="Calibri" w:hAnsi="Calibri"/>
                <w:sz w:val="16"/>
                <w:szCs w:val="16"/>
                <w:lang w:val="en-GB" w:eastAsia="nl-NL"/>
              </w:rPr>
            </w:pPr>
          </w:p>
        </w:tc>
        <w:tc>
          <w:tcPr>
            <w:tcW w:w="618" w:type="dxa"/>
            <w:tcBorders>
              <w:top w:val="dashed"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43.03</w:t>
            </w:r>
          </w:p>
        </w:tc>
        <w:tc>
          <w:tcPr>
            <w:tcW w:w="7320" w:type="dxa"/>
            <w:tcBorders>
              <w:top w:val="dashed" w:sz="4" w:space="0" w:color="auto"/>
              <w:left w:val="single" w:sz="4" w:space="0" w:color="auto"/>
              <w:bottom w:val="dashed" w:sz="4" w:space="0" w:color="auto"/>
              <w:right w:val="single" w:sz="4" w:space="0" w:color="auto"/>
            </w:tcBorders>
          </w:tcPr>
          <w:p w:rsidR="006D4381" w:rsidRDefault="006D4381" w:rsidP="00EA6BE6">
            <w:pPr>
              <w:rPr>
                <w:rFonts w:ascii="Calibri" w:hAnsi="Calibri"/>
                <w:sz w:val="16"/>
                <w:szCs w:val="16"/>
                <w:lang w:val="en-GB"/>
              </w:rPr>
            </w:pPr>
            <w:r>
              <w:rPr>
                <w:rFonts w:ascii="Calibri" w:hAnsi="Calibri"/>
                <w:sz w:val="16"/>
                <w:szCs w:val="16"/>
                <w:lang w:val="en-GB"/>
              </w:rPr>
              <w:t>When will the proficiency checks be organised.</w:t>
            </w:r>
          </w:p>
        </w:tc>
        <w:tc>
          <w:tcPr>
            <w:tcW w:w="1275" w:type="dxa"/>
            <w:tcBorders>
              <w:top w:val="dashed"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tcBorders>
              <w:top w:val="dashed" w:sz="4" w:space="0" w:color="auto"/>
              <w:left w:val="single" w:sz="4" w:space="0" w:color="auto"/>
              <w:bottom w:val="dashed"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tcBorders>
              <w:top w:val="dashed" w:sz="4" w:space="0" w:color="auto"/>
              <w:left w:val="single" w:sz="4" w:space="0" w:color="auto"/>
              <w:bottom w:val="dashed"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tcBorders>
              <w:top w:val="dashed" w:sz="4" w:space="0" w:color="auto"/>
              <w:left w:val="single" w:sz="4" w:space="0" w:color="auto"/>
              <w:bottom w:val="dashed"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60"/>
        </w:trPr>
        <w:tc>
          <w:tcPr>
            <w:tcW w:w="545" w:type="dxa"/>
            <w:vMerge/>
            <w:tcBorders>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bottom w:val="single" w:sz="4" w:space="0" w:color="auto"/>
              <w:right w:val="single" w:sz="4" w:space="0" w:color="auto"/>
            </w:tcBorders>
          </w:tcPr>
          <w:p w:rsidR="006D4381" w:rsidRPr="00BE2AEB" w:rsidRDefault="006D4381" w:rsidP="00EA6BE6">
            <w:pPr>
              <w:rPr>
                <w:rFonts w:ascii="Calibri" w:hAnsi="Calibri"/>
                <w:sz w:val="16"/>
                <w:szCs w:val="16"/>
                <w:lang w:val="en-GB" w:eastAsia="nl-NL"/>
              </w:rPr>
            </w:pPr>
          </w:p>
        </w:tc>
        <w:tc>
          <w:tcPr>
            <w:tcW w:w="618" w:type="dxa"/>
            <w:tcBorders>
              <w:top w:val="dashed"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43.04</w:t>
            </w:r>
          </w:p>
        </w:tc>
        <w:tc>
          <w:tcPr>
            <w:tcW w:w="7320" w:type="dxa"/>
            <w:tcBorders>
              <w:top w:val="dashed"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Forms to be used to report the proficiency check.</w:t>
            </w:r>
          </w:p>
        </w:tc>
        <w:tc>
          <w:tcPr>
            <w:tcW w:w="1275" w:type="dxa"/>
            <w:tcBorders>
              <w:top w:val="dashed"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tcBorders>
              <w:top w:val="dashed"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tcBorders>
              <w:top w:val="dashed"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tcBorders>
              <w:top w:val="dashed"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EA6BE6">
        <w:trPr>
          <w:trHeight w:val="329"/>
        </w:trPr>
        <w:tc>
          <w:tcPr>
            <w:tcW w:w="545" w:type="dxa"/>
            <w:vMerge w:val="restart"/>
            <w:tcBorders>
              <w:top w:val="single" w:sz="4" w:space="0" w:color="auto"/>
              <w:left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44</w:t>
            </w:r>
          </w:p>
        </w:tc>
        <w:tc>
          <w:tcPr>
            <w:tcW w:w="2302" w:type="dxa"/>
            <w:vMerge w:val="restart"/>
            <w:tcBorders>
              <w:top w:val="single" w:sz="4" w:space="0" w:color="auto"/>
              <w:left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Upgrading training.</w:t>
            </w:r>
          </w:p>
        </w:tc>
        <w:tc>
          <w:tcPr>
            <w:tcW w:w="618"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Theme="minorHAnsi" w:hAnsiTheme="minorHAnsi"/>
                <w:sz w:val="12"/>
                <w:szCs w:val="12"/>
                <w:lang w:val="en-GB"/>
              </w:rPr>
            </w:pPr>
            <w:r w:rsidRPr="00BD61BB">
              <w:rPr>
                <w:rFonts w:asciiTheme="minorHAnsi" w:hAnsiTheme="minorHAnsi"/>
                <w:sz w:val="12"/>
                <w:szCs w:val="12"/>
                <w:lang w:val="en-GB"/>
              </w:rPr>
              <w:t>44.01</w:t>
            </w:r>
          </w:p>
        </w:tc>
        <w:tc>
          <w:tcPr>
            <w:tcW w:w="7320" w:type="dxa"/>
            <w:tcBorders>
              <w:top w:val="single" w:sz="4" w:space="0" w:color="auto"/>
              <w:left w:val="single" w:sz="4" w:space="0" w:color="auto"/>
              <w:bottom w:val="nil"/>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 xml:space="preserve">Define </w:t>
            </w:r>
            <w:r w:rsidRPr="00BE2AEB">
              <w:rPr>
                <w:rFonts w:ascii="Calibri" w:hAnsi="Calibri"/>
                <w:sz w:val="16"/>
                <w:szCs w:val="16"/>
                <w:lang w:val="en-GB"/>
              </w:rPr>
              <w:t>the training plan an</w:t>
            </w:r>
            <w:r>
              <w:rPr>
                <w:rFonts w:ascii="Calibri" w:hAnsi="Calibri"/>
                <w:sz w:val="16"/>
                <w:szCs w:val="16"/>
                <w:lang w:val="en-GB"/>
              </w:rPr>
              <w:t>d</w:t>
            </w:r>
            <w:r w:rsidRPr="00BE2AEB">
              <w:rPr>
                <w:rFonts w:ascii="Calibri" w:hAnsi="Calibri"/>
                <w:sz w:val="16"/>
                <w:szCs w:val="16"/>
                <w:lang w:val="en-GB"/>
              </w:rPr>
              <w:t xml:space="preserve"> content for a FI or TKI that is promoted to give instruction in a higher phase of the training or in another branch of the theoretical </w:t>
            </w:r>
            <w:r>
              <w:rPr>
                <w:rFonts w:ascii="Calibri" w:hAnsi="Calibri"/>
                <w:sz w:val="16"/>
                <w:szCs w:val="16"/>
                <w:lang w:val="en-GB"/>
              </w:rPr>
              <w:t xml:space="preserve">knowledge </w:t>
            </w:r>
            <w:r w:rsidRPr="00BE2AEB">
              <w:rPr>
                <w:rFonts w:ascii="Calibri" w:hAnsi="Calibri"/>
                <w:sz w:val="16"/>
                <w:szCs w:val="16"/>
                <w:lang w:val="en-GB"/>
              </w:rPr>
              <w:t>instruction/long briefing.</w:t>
            </w:r>
          </w:p>
        </w:tc>
        <w:tc>
          <w:tcPr>
            <w:tcW w:w="1275"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val="restart"/>
            <w:tcBorders>
              <w:top w:val="single" w:sz="4" w:space="0" w:color="auto"/>
              <w:left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val="restart"/>
            <w:tcBorders>
              <w:top w:val="single" w:sz="4" w:space="0" w:color="auto"/>
              <w:left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val="restart"/>
            <w:tcBorders>
              <w:top w:val="single" w:sz="4" w:space="0" w:color="auto"/>
              <w:left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145"/>
        </w:trPr>
        <w:tc>
          <w:tcPr>
            <w:tcW w:w="545" w:type="dxa"/>
            <w:vMerge/>
            <w:tcBorders>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p>
        </w:tc>
        <w:tc>
          <w:tcPr>
            <w:tcW w:w="618" w:type="dxa"/>
            <w:vMerge/>
            <w:tcBorders>
              <w:left w:val="single" w:sz="4" w:space="0" w:color="auto"/>
              <w:bottom w:val="single" w:sz="4" w:space="0" w:color="auto"/>
              <w:right w:val="single" w:sz="4" w:space="0" w:color="auto"/>
            </w:tcBorders>
            <w:vAlign w:val="center"/>
          </w:tcPr>
          <w:p w:rsidR="006D4381" w:rsidRDefault="006D4381" w:rsidP="00EA6BE6">
            <w:pPr>
              <w:pStyle w:val="Textwithoutspace"/>
              <w:spacing w:line="240" w:lineRule="auto"/>
              <w:jc w:val="center"/>
              <w:rPr>
                <w:rFonts w:ascii="Calibri" w:hAnsi="Calibri" w:cs="Arial"/>
                <w:spacing w:val="4"/>
                <w:sz w:val="12"/>
                <w:szCs w:val="12"/>
                <w:lang w:val="en-GB"/>
              </w:rPr>
            </w:pPr>
          </w:p>
        </w:tc>
        <w:tc>
          <w:tcPr>
            <w:tcW w:w="7320" w:type="dxa"/>
            <w:tcBorders>
              <w:top w:val="nil"/>
              <w:left w:val="single" w:sz="4" w:space="0" w:color="auto"/>
              <w:bottom w:val="single" w:sz="4" w:space="0" w:color="auto"/>
              <w:right w:val="single" w:sz="4" w:space="0" w:color="auto"/>
            </w:tcBorders>
          </w:tcPr>
          <w:p w:rsidR="006D4381" w:rsidRPr="00CE2978" w:rsidRDefault="006D4381" w:rsidP="00EA6BE6">
            <w:pPr>
              <w:rPr>
                <w:rFonts w:ascii="Calibri" w:hAnsi="Calibri"/>
                <w:i/>
                <w:color w:val="948A54" w:themeColor="background2" w:themeShade="80"/>
                <w:sz w:val="16"/>
                <w:szCs w:val="16"/>
                <w:lang w:val="en-GB"/>
              </w:rPr>
            </w:pPr>
            <w:r w:rsidRPr="004C31B9">
              <w:rPr>
                <w:rFonts w:ascii="Calibri" w:hAnsi="Calibri"/>
                <w:i/>
                <w:color w:val="948A54" w:themeColor="background2" w:themeShade="80"/>
                <w:sz w:val="16"/>
                <w:szCs w:val="16"/>
                <w:lang w:val="en-GB"/>
              </w:rPr>
              <w:t>A certificate, signed by the applicant and countersigned by the HT, must be delivered at the end of the upgrading training course</w:t>
            </w:r>
            <w:r>
              <w:rPr>
                <w:rFonts w:ascii="Calibri" w:hAnsi="Calibri"/>
                <w:i/>
                <w:color w:val="948A54" w:themeColor="background2" w:themeShade="80"/>
                <w:sz w:val="16"/>
                <w:szCs w:val="16"/>
                <w:lang w:val="en-GB"/>
              </w:rPr>
              <w:t>.</w:t>
            </w:r>
          </w:p>
        </w:tc>
        <w:tc>
          <w:tcPr>
            <w:tcW w:w="1275" w:type="dxa"/>
            <w:vMerge/>
            <w:tcBorders>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tcBorders>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tcBorders>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tcBorders>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D01933">
        <w:trPr>
          <w:trHeight w:val="135"/>
        </w:trPr>
        <w:tc>
          <w:tcPr>
            <w:tcW w:w="545" w:type="dxa"/>
            <w:vMerge w:val="restart"/>
            <w:tcBorders>
              <w:top w:val="single" w:sz="4" w:space="0" w:color="auto"/>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r w:rsidRPr="00BE2AEB">
              <w:rPr>
                <w:rFonts w:ascii="Calibri" w:hAnsi="Calibri"/>
                <w:sz w:val="16"/>
                <w:szCs w:val="16"/>
                <w:lang w:val="en-GB" w:eastAsia="nl-NL"/>
              </w:rPr>
              <w:t>45</w:t>
            </w:r>
          </w:p>
        </w:tc>
        <w:tc>
          <w:tcPr>
            <w:tcW w:w="2302" w:type="dxa"/>
            <w:vMerge w:val="restart"/>
            <w:tcBorders>
              <w:top w:val="single" w:sz="4" w:space="0" w:color="auto"/>
              <w:left w:val="single" w:sz="4" w:space="0" w:color="auto"/>
              <w:bottom w:val="single" w:sz="4" w:space="0" w:color="auto"/>
              <w:right w:val="single" w:sz="4" w:space="0" w:color="auto"/>
            </w:tcBorders>
          </w:tcPr>
          <w:p w:rsidR="006D4381" w:rsidRPr="00CC3455" w:rsidRDefault="006D4381" w:rsidP="00EA6BE6">
            <w:pPr>
              <w:pStyle w:val="Textwithoutspace"/>
              <w:tabs>
                <w:tab w:val="clear" w:pos="720"/>
              </w:tabs>
              <w:spacing w:line="240" w:lineRule="auto"/>
              <w:jc w:val="left"/>
              <w:rPr>
                <w:rFonts w:ascii="Calibri" w:hAnsi="Calibri" w:cs="Verdana"/>
                <w:sz w:val="16"/>
                <w:szCs w:val="16"/>
                <w:lang w:val="en-GB" w:eastAsia="nl-NL"/>
              </w:rPr>
            </w:pPr>
            <w:r w:rsidRPr="00CC3455">
              <w:rPr>
                <w:rFonts w:ascii="Calibri" w:hAnsi="Calibri" w:cs="Verdana"/>
                <w:sz w:val="16"/>
                <w:szCs w:val="16"/>
                <w:lang w:val="en-GB" w:eastAsia="nl-NL"/>
              </w:rPr>
              <w:t>ATO personnel standards evaluation.</w:t>
            </w:r>
          </w:p>
        </w:tc>
        <w:tc>
          <w:tcPr>
            <w:tcW w:w="618" w:type="dxa"/>
            <w:vMerge w:val="restart"/>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pStyle w:val="Textwithoutspace"/>
              <w:spacing w:line="240" w:lineRule="auto"/>
              <w:jc w:val="center"/>
              <w:rPr>
                <w:rFonts w:ascii="Calibri" w:hAnsi="Calibri" w:cs="Arial"/>
                <w:spacing w:val="4"/>
                <w:sz w:val="16"/>
                <w:szCs w:val="16"/>
                <w:lang w:val="en-GB"/>
              </w:rPr>
            </w:pPr>
            <w:r>
              <w:rPr>
                <w:rFonts w:ascii="Calibri" w:hAnsi="Calibri" w:cs="Arial"/>
                <w:spacing w:val="4"/>
                <w:sz w:val="12"/>
                <w:szCs w:val="12"/>
                <w:lang w:val="en-GB"/>
              </w:rPr>
              <w:t>45.01</w:t>
            </w:r>
          </w:p>
        </w:tc>
        <w:tc>
          <w:tcPr>
            <w:tcW w:w="7320" w:type="dxa"/>
            <w:tcBorders>
              <w:top w:val="single" w:sz="4" w:space="0" w:color="auto"/>
              <w:left w:val="single" w:sz="4" w:space="0" w:color="auto"/>
              <w:right w:val="single" w:sz="4" w:space="0" w:color="auto"/>
            </w:tcBorders>
          </w:tcPr>
          <w:p w:rsidR="006D4381" w:rsidRPr="00BE2AEB" w:rsidRDefault="006D4381" w:rsidP="00EA6BE6">
            <w:pPr>
              <w:rPr>
                <w:rFonts w:ascii="Calibri" w:hAnsi="Calibri"/>
                <w:sz w:val="16"/>
                <w:szCs w:val="16"/>
                <w:lang w:val="en-GB"/>
              </w:rPr>
            </w:pPr>
            <w:r>
              <w:rPr>
                <w:rFonts w:ascii="Calibri" w:hAnsi="Calibri"/>
                <w:sz w:val="16"/>
                <w:szCs w:val="16"/>
                <w:lang w:val="en-GB"/>
              </w:rPr>
              <w:t>Define the procedure to evaluate ATO personnel standards.</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val="restart"/>
            <w:tcBorders>
              <w:top w:val="single" w:sz="4" w:space="0" w:color="auto"/>
              <w:left w:val="single" w:sz="4" w:space="0" w:color="auto"/>
              <w:bottom w:val="single" w:sz="4" w:space="0" w:color="auto"/>
              <w:right w:val="single" w:sz="4" w:space="0" w:color="auto"/>
            </w:tcBorders>
            <w:vAlign w:val="center"/>
          </w:tcPr>
          <w:p w:rsidR="006D4381" w:rsidRPr="00BD61BB" w:rsidRDefault="006D4381" w:rsidP="00EA6BE6">
            <w:pPr>
              <w:jc w:val="center"/>
              <w:rPr>
                <w:rFonts w:ascii="Calibri" w:hAnsi="Calibri" w:cs="Arial"/>
                <w:sz w:val="16"/>
                <w:szCs w:val="16"/>
                <w:lang w:val="en-GB"/>
              </w:rPr>
            </w:pPr>
          </w:p>
        </w:tc>
        <w:tc>
          <w:tcPr>
            <w:tcW w:w="2365" w:type="dxa"/>
            <w:vMerge w:val="restart"/>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val="restart"/>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r w:rsidR="006D4381" w:rsidRPr="00CC3455" w:rsidTr="00EA6BE6">
        <w:trPr>
          <w:trHeight w:val="77"/>
        </w:trPr>
        <w:tc>
          <w:tcPr>
            <w:tcW w:w="545" w:type="dxa"/>
            <w:vMerge/>
            <w:tcBorders>
              <w:top w:val="single" w:sz="4" w:space="0" w:color="auto"/>
              <w:left w:val="single" w:sz="4" w:space="0" w:color="auto"/>
              <w:bottom w:val="single" w:sz="4" w:space="0" w:color="auto"/>
              <w:right w:val="single" w:sz="4" w:space="0" w:color="auto"/>
            </w:tcBorders>
          </w:tcPr>
          <w:p w:rsidR="006D4381" w:rsidRPr="00BE2AEB" w:rsidRDefault="006D4381" w:rsidP="00EA6BE6">
            <w:pPr>
              <w:jc w:val="center"/>
              <w:rPr>
                <w:rFonts w:ascii="Calibri" w:hAnsi="Calibri"/>
                <w:sz w:val="16"/>
                <w:szCs w:val="16"/>
                <w:lang w:val="en-GB" w:eastAsia="nl-NL"/>
              </w:rPr>
            </w:pPr>
          </w:p>
        </w:tc>
        <w:tc>
          <w:tcPr>
            <w:tcW w:w="2302" w:type="dxa"/>
            <w:vMerge/>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sz w:val="16"/>
                <w:szCs w:val="16"/>
                <w:lang w:val="en-GB" w:eastAsia="nl-NL"/>
              </w:rPr>
            </w:pPr>
          </w:p>
        </w:tc>
        <w:tc>
          <w:tcPr>
            <w:tcW w:w="618" w:type="dxa"/>
            <w:vMerge/>
            <w:tcBorders>
              <w:top w:val="single" w:sz="4" w:space="0" w:color="auto"/>
              <w:left w:val="single" w:sz="4" w:space="0" w:color="auto"/>
              <w:bottom w:val="single" w:sz="4" w:space="0" w:color="auto"/>
              <w:right w:val="single" w:sz="4" w:space="0" w:color="auto"/>
            </w:tcBorders>
            <w:vAlign w:val="center"/>
          </w:tcPr>
          <w:p w:rsidR="006D4381" w:rsidRDefault="006D4381" w:rsidP="00EA6BE6">
            <w:pPr>
              <w:pStyle w:val="Textwithoutspace"/>
              <w:spacing w:line="240" w:lineRule="auto"/>
              <w:jc w:val="center"/>
              <w:rPr>
                <w:rFonts w:ascii="Calibri" w:hAnsi="Calibri" w:cs="Arial"/>
                <w:spacing w:val="4"/>
                <w:sz w:val="12"/>
                <w:szCs w:val="12"/>
                <w:lang w:val="en-GB"/>
              </w:rPr>
            </w:pPr>
          </w:p>
        </w:tc>
        <w:tc>
          <w:tcPr>
            <w:tcW w:w="7320" w:type="dxa"/>
            <w:tcBorders>
              <w:top w:val="nil"/>
              <w:left w:val="single" w:sz="4" w:space="0" w:color="auto"/>
              <w:bottom w:val="single" w:sz="4" w:space="0" w:color="auto"/>
              <w:right w:val="single" w:sz="4" w:space="0" w:color="auto"/>
            </w:tcBorders>
          </w:tcPr>
          <w:p w:rsidR="006D4381" w:rsidRPr="00333421" w:rsidRDefault="006D4381" w:rsidP="00EA6BE6">
            <w:pPr>
              <w:rPr>
                <w:rFonts w:ascii="Calibri" w:hAnsi="Calibri"/>
                <w:i/>
                <w:color w:val="948A54" w:themeColor="background2" w:themeShade="80"/>
                <w:sz w:val="16"/>
                <w:szCs w:val="16"/>
                <w:lang w:val="en-GB"/>
              </w:rPr>
            </w:pPr>
            <w:r>
              <w:rPr>
                <w:rFonts w:ascii="Calibri" w:hAnsi="Calibri"/>
                <w:i/>
                <w:color w:val="948A54" w:themeColor="background2" w:themeShade="80"/>
                <w:sz w:val="16"/>
                <w:szCs w:val="16"/>
                <w:lang w:val="en-GB"/>
              </w:rPr>
              <w:t>This evaluation should be composed of proficiency checks and standardisation trainings.</w:t>
            </w:r>
          </w:p>
        </w:tc>
        <w:tc>
          <w:tcPr>
            <w:tcW w:w="1275" w:type="dxa"/>
            <w:vMerge/>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869" w:type="dxa"/>
            <w:vMerge/>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c>
          <w:tcPr>
            <w:tcW w:w="2365" w:type="dxa"/>
            <w:vMerge/>
            <w:tcBorders>
              <w:top w:val="single" w:sz="4" w:space="0" w:color="auto"/>
              <w:left w:val="single" w:sz="4" w:space="0" w:color="auto"/>
              <w:bottom w:val="single" w:sz="4" w:space="0" w:color="auto"/>
              <w:right w:val="single" w:sz="4" w:space="0" w:color="auto"/>
            </w:tcBorders>
          </w:tcPr>
          <w:p w:rsidR="006D4381" w:rsidRPr="00BE2AEB" w:rsidRDefault="006D4381" w:rsidP="00EA6BE6">
            <w:pPr>
              <w:rPr>
                <w:rFonts w:ascii="Calibri" w:hAnsi="Calibri" w:cs="Arial"/>
                <w:sz w:val="16"/>
                <w:szCs w:val="16"/>
                <w:lang w:val="en-GB"/>
              </w:rPr>
            </w:pPr>
          </w:p>
        </w:tc>
        <w:tc>
          <w:tcPr>
            <w:tcW w:w="756" w:type="dxa"/>
            <w:vMerge/>
            <w:tcBorders>
              <w:top w:val="single" w:sz="4" w:space="0" w:color="auto"/>
              <w:left w:val="single" w:sz="4" w:space="0" w:color="auto"/>
              <w:bottom w:val="single" w:sz="4" w:space="0" w:color="auto"/>
              <w:right w:val="single" w:sz="4" w:space="0" w:color="auto"/>
            </w:tcBorders>
            <w:vAlign w:val="center"/>
          </w:tcPr>
          <w:p w:rsidR="006D4381" w:rsidRPr="00BE2AEB" w:rsidRDefault="006D4381" w:rsidP="00EA6BE6">
            <w:pPr>
              <w:jc w:val="center"/>
              <w:rPr>
                <w:rFonts w:ascii="Calibri" w:hAnsi="Calibri" w:cs="Arial"/>
                <w:sz w:val="16"/>
                <w:szCs w:val="16"/>
                <w:lang w:val="en-GB"/>
              </w:rPr>
            </w:pPr>
          </w:p>
        </w:tc>
      </w:tr>
    </w:tbl>
    <w:p w:rsidR="00425A35" w:rsidRPr="00CC3455" w:rsidRDefault="00425A35" w:rsidP="00EA6BE6">
      <w:pPr>
        <w:tabs>
          <w:tab w:val="left" w:pos="-107"/>
          <w:tab w:val="left" w:pos="2444"/>
          <w:tab w:val="left" w:pos="3011"/>
          <w:tab w:val="left" w:pos="8681"/>
          <w:tab w:val="left" w:pos="10099"/>
          <w:tab w:val="left" w:pos="11091"/>
          <w:tab w:val="left" w:pos="13642"/>
          <w:tab w:val="left" w:pos="14635"/>
        </w:tabs>
        <w:ind w:left="-675"/>
        <w:rPr>
          <w:rFonts w:ascii="Times New Roman" w:hAnsi="Times New Roman"/>
          <w:sz w:val="20"/>
          <w:szCs w:val="24"/>
          <w:lang w:val="en-GB"/>
        </w:rPr>
      </w:pPr>
    </w:p>
    <w:sectPr w:rsidR="00425A35" w:rsidRPr="00CC3455" w:rsidSect="00EA6BE6">
      <w:headerReference w:type="default" r:id="rId14"/>
      <w:pgSz w:w="16838" w:h="11906" w:orient="landscape" w:code="9"/>
      <w:pgMar w:top="1134" w:right="1134" w:bottom="567" w:left="1134"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30A9" w:rsidRDefault="00DF30A9">
      <w:r>
        <w:separator/>
      </w:r>
    </w:p>
  </w:endnote>
  <w:endnote w:type="continuationSeparator" w:id="0">
    <w:p w:rsidR="00DF30A9" w:rsidRDefault="00DF3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RobustaTLPro-Regular">
    <w:altName w:val="Calibri"/>
    <w:panose1 w:val="00000000000000000000"/>
    <w:charset w:val="EE"/>
    <w:family w:val="swiss"/>
    <w:notTrueType/>
    <w:pitch w:val="default"/>
    <w:sig w:usb0="00000005" w:usb1="00000000" w:usb2="00000000" w:usb3="00000000" w:csb0="00000002"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2063850021"/>
      <w:docPartObj>
        <w:docPartGallery w:val="Page Numbers (Bottom of Page)"/>
        <w:docPartUnique/>
      </w:docPartObj>
    </w:sdtPr>
    <w:sdtEndPr/>
    <w:sdtContent>
      <w:p w:rsidR="00CC3455" w:rsidRPr="008379BD" w:rsidRDefault="00CC3455" w:rsidP="008379BD">
        <w:pPr>
          <w:pStyle w:val="Footer"/>
          <w:tabs>
            <w:tab w:val="clear" w:pos="4536"/>
            <w:tab w:val="clear" w:pos="9072"/>
            <w:tab w:val="center" w:pos="7088"/>
            <w:tab w:val="right" w:pos="14570"/>
          </w:tabs>
          <w:spacing w:before="120"/>
          <w:rPr>
            <w:rFonts w:ascii="Times New Roman" w:hAnsi="Times New Roman"/>
            <w:sz w:val="24"/>
            <w:szCs w:val="24"/>
          </w:rPr>
        </w:pPr>
        <w:r w:rsidRPr="008379BD">
          <w:rPr>
            <w:rFonts w:ascii="Times New Roman" w:hAnsi="Times New Roman"/>
            <w:sz w:val="24"/>
            <w:szCs w:val="24"/>
          </w:rPr>
          <w:t>LPM 6.0</w:t>
        </w:r>
        <w:r w:rsidRPr="008379BD">
          <w:rPr>
            <w:rFonts w:ascii="Times New Roman" w:hAnsi="Times New Roman"/>
            <w:sz w:val="24"/>
            <w:szCs w:val="24"/>
          </w:rPr>
          <w:tab/>
        </w:r>
        <w:sdt>
          <w:sdtPr>
            <w:rPr>
              <w:rFonts w:ascii="Times New Roman" w:hAnsi="Times New Roman"/>
              <w:sz w:val="24"/>
              <w:szCs w:val="24"/>
            </w:rPr>
            <w:id w:val="-1738089565"/>
            <w:docPartObj>
              <w:docPartGallery w:val="Page Numbers (Top of Page)"/>
              <w:docPartUnique/>
            </w:docPartObj>
          </w:sdtPr>
          <w:sdtEndPr/>
          <w:sdtContent>
            <w:r w:rsidRPr="008379BD">
              <w:rPr>
                <w:rFonts w:ascii="Times New Roman" w:hAnsi="Times New Roman"/>
                <w:b/>
                <w:bCs/>
                <w:sz w:val="24"/>
                <w:szCs w:val="24"/>
              </w:rPr>
              <w:fldChar w:fldCharType="begin"/>
            </w:r>
            <w:r w:rsidRPr="008379BD">
              <w:rPr>
                <w:rFonts w:ascii="Times New Roman" w:hAnsi="Times New Roman"/>
                <w:b/>
                <w:bCs/>
                <w:sz w:val="24"/>
                <w:szCs w:val="24"/>
              </w:rPr>
              <w:instrText xml:space="preserve"> PAGE </w:instrText>
            </w:r>
            <w:r w:rsidRPr="008379BD">
              <w:rPr>
                <w:rFonts w:ascii="Times New Roman" w:hAnsi="Times New Roman"/>
                <w:b/>
                <w:bCs/>
                <w:sz w:val="24"/>
                <w:szCs w:val="24"/>
              </w:rPr>
              <w:fldChar w:fldCharType="separate"/>
            </w:r>
            <w:r>
              <w:rPr>
                <w:b/>
                <w:bCs/>
              </w:rPr>
              <w:t>1</w:t>
            </w:r>
            <w:r w:rsidRPr="008379BD">
              <w:rPr>
                <w:rFonts w:ascii="Times New Roman" w:hAnsi="Times New Roman"/>
                <w:b/>
                <w:bCs/>
                <w:sz w:val="24"/>
                <w:szCs w:val="24"/>
              </w:rPr>
              <w:fldChar w:fldCharType="end"/>
            </w:r>
            <w:r w:rsidRPr="008379BD">
              <w:rPr>
                <w:rFonts w:ascii="Times New Roman" w:hAnsi="Times New Roman"/>
                <w:sz w:val="24"/>
                <w:szCs w:val="24"/>
              </w:rPr>
              <w:t xml:space="preserve"> no </w:t>
            </w:r>
            <w:r w:rsidRPr="008379BD">
              <w:rPr>
                <w:rFonts w:ascii="Times New Roman" w:hAnsi="Times New Roman"/>
                <w:b/>
                <w:bCs/>
                <w:sz w:val="24"/>
                <w:szCs w:val="24"/>
              </w:rPr>
              <w:fldChar w:fldCharType="begin"/>
            </w:r>
            <w:r w:rsidRPr="008379BD">
              <w:rPr>
                <w:rFonts w:ascii="Times New Roman" w:hAnsi="Times New Roman"/>
                <w:b/>
                <w:bCs/>
                <w:sz w:val="24"/>
                <w:szCs w:val="24"/>
              </w:rPr>
              <w:instrText xml:space="preserve"> NUMPAGES  </w:instrText>
            </w:r>
            <w:r w:rsidRPr="008379BD">
              <w:rPr>
                <w:rFonts w:ascii="Times New Roman" w:hAnsi="Times New Roman"/>
                <w:b/>
                <w:bCs/>
                <w:sz w:val="24"/>
                <w:szCs w:val="24"/>
              </w:rPr>
              <w:fldChar w:fldCharType="separate"/>
            </w:r>
            <w:r>
              <w:rPr>
                <w:b/>
                <w:bCs/>
              </w:rPr>
              <w:t>10</w:t>
            </w:r>
            <w:r w:rsidRPr="008379BD">
              <w:rPr>
                <w:rFonts w:ascii="Times New Roman" w:hAnsi="Times New Roman"/>
                <w:b/>
                <w:bCs/>
                <w:sz w:val="24"/>
                <w:szCs w:val="24"/>
              </w:rPr>
              <w:fldChar w:fldCharType="end"/>
            </w:r>
            <w:r w:rsidRPr="008379BD">
              <w:rPr>
                <w:rFonts w:ascii="Times New Roman" w:hAnsi="Times New Roman"/>
                <w:sz w:val="24"/>
                <w:szCs w:val="24"/>
              </w:rPr>
              <w:tab/>
            </w:r>
            <w:r>
              <w:rPr>
                <w:rFonts w:ascii="Times New Roman" w:hAnsi="Times New Roman"/>
                <w:sz w:val="24"/>
                <w:szCs w:val="24"/>
              </w:rPr>
              <w:t>3</w:t>
            </w:r>
            <w:r w:rsidRPr="008379BD">
              <w:rPr>
                <w:rFonts w:ascii="Times New Roman" w:hAnsi="Times New Roman"/>
                <w:sz w:val="24"/>
                <w:szCs w:val="24"/>
              </w:rPr>
              <w:t>.</w:t>
            </w:r>
            <w:r>
              <w:rPr>
                <w:rFonts w:ascii="Times New Roman" w:hAnsi="Times New Roman"/>
                <w:sz w:val="24"/>
                <w:szCs w:val="24"/>
              </w:rPr>
              <w:t>2</w:t>
            </w:r>
            <w:r w:rsidRPr="008379BD">
              <w:rPr>
                <w:rFonts w:ascii="Times New Roman" w:hAnsi="Times New Roman"/>
                <w:sz w:val="24"/>
                <w:szCs w:val="24"/>
              </w:rPr>
              <w:t>.2_</w:t>
            </w:r>
            <w:r>
              <w:rPr>
                <w:rFonts w:ascii="Times New Roman" w:hAnsi="Times New Roman"/>
                <w:sz w:val="24"/>
                <w:szCs w:val="24"/>
              </w:rPr>
              <w:t>6a</w:t>
            </w:r>
          </w:sdtContent>
        </w:sdt>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184205410"/>
      <w:docPartObj>
        <w:docPartGallery w:val="Page Numbers (Bottom of Page)"/>
        <w:docPartUnique/>
      </w:docPartObj>
    </w:sdtPr>
    <w:sdtEndPr/>
    <w:sdtContent>
      <w:p w:rsidR="00EA6BE6" w:rsidRPr="008379BD" w:rsidRDefault="00EA6BE6" w:rsidP="00EA6BE6">
        <w:pPr>
          <w:pStyle w:val="Footer"/>
          <w:tabs>
            <w:tab w:val="clear" w:pos="4536"/>
            <w:tab w:val="clear" w:pos="9072"/>
            <w:tab w:val="center" w:pos="7088"/>
            <w:tab w:val="right" w:pos="14570"/>
          </w:tabs>
          <w:spacing w:before="120"/>
          <w:rPr>
            <w:rFonts w:ascii="Times New Roman" w:hAnsi="Times New Roman"/>
            <w:sz w:val="24"/>
            <w:szCs w:val="24"/>
          </w:rPr>
        </w:pPr>
        <w:r w:rsidRPr="008379BD">
          <w:rPr>
            <w:rFonts w:ascii="Times New Roman" w:hAnsi="Times New Roman"/>
            <w:sz w:val="24"/>
            <w:szCs w:val="24"/>
          </w:rPr>
          <w:t>LPM 6.0</w:t>
        </w:r>
        <w:r w:rsidRPr="008379BD">
          <w:rPr>
            <w:rFonts w:ascii="Times New Roman" w:hAnsi="Times New Roman"/>
            <w:sz w:val="24"/>
            <w:szCs w:val="24"/>
          </w:rPr>
          <w:tab/>
        </w:r>
        <w:sdt>
          <w:sdtPr>
            <w:rPr>
              <w:rFonts w:ascii="Times New Roman" w:hAnsi="Times New Roman"/>
              <w:sz w:val="24"/>
              <w:szCs w:val="24"/>
            </w:rPr>
            <w:id w:val="2146614655"/>
            <w:docPartObj>
              <w:docPartGallery w:val="Page Numbers (Top of Page)"/>
              <w:docPartUnique/>
            </w:docPartObj>
          </w:sdtPr>
          <w:sdtEndPr/>
          <w:sdtContent>
            <w:r w:rsidRPr="008379BD">
              <w:rPr>
                <w:rFonts w:ascii="Times New Roman" w:hAnsi="Times New Roman"/>
                <w:b/>
                <w:bCs/>
                <w:sz w:val="24"/>
                <w:szCs w:val="24"/>
              </w:rPr>
              <w:fldChar w:fldCharType="begin"/>
            </w:r>
            <w:r w:rsidRPr="008379BD">
              <w:rPr>
                <w:rFonts w:ascii="Times New Roman" w:hAnsi="Times New Roman"/>
                <w:b/>
                <w:bCs/>
                <w:sz w:val="24"/>
                <w:szCs w:val="24"/>
              </w:rPr>
              <w:instrText xml:space="preserve"> PAGE </w:instrText>
            </w:r>
            <w:r w:rsidRPr="008379BD">
              <w:rPr>
                <w:rFonts w:ascii="Times New Roman" w:hAnsi="Times New Roman"/>
                <w:b/>
                <w:bCs/>
                <w:sz w:val="24"/>
                <w:szCs w:val="24"/>
              </w:rPr>
              <w:fldChar w:fldCharType="separate"/>
            </w:r>
            <w:r>
              <w:rPr>
                <w:rFonts w:ascii="Times New Roman" w:hAnsi="Times New Roman"/>
                <w:b/>
                <w:bCs/>
                <w:sz w:val="24"/>
                <w:szCs w:val="24"/>
              </w:rPr>
              <w:t>6</w:t>
            </w:r>
            <w:r w:rsidRPr="008379BD">
              <w:rPr>
                <w:rFonts w:ascii="Times New Roman" w:hAnsi="Times New Roman"/>
                <w:b/>
                <w:bCs/>
                <w:sz w:val="24"/>
                <w:szCs w:val="24"/>
              </w:rPr>
              <w:fldChar w:fldCharType="end"/>
            </w:r>
            <w:r w:rsidRPr="008379BD">
              <w:rPr>
                <w:rFonts w:ascii="Times New Roman" w:hAnsi="Times New Roman"/>
                <w:sz w:val="24"/>
                <w:szCs w:val="24"/>
              </w:rPr>
              <w:t xml:space="preserve"> no </w:t>
            </w:r>
            <w:r w:rsidRPr="008379BD">
              <w:rPr>
                <w:rFonts w:ascii="Times New Roman" w:hAnsi="Times New Roman"/>
                <w:b/>
                <w:bCs/>
                <w:sz w:val="24"/>
                <w:szCs w:val="24"/>
              </w:rPr>
              <w:fldChar w:fldCharType="begin"/>
            </w:r>
            <w:r w:rsidRPr="008379BD">
              <w:rPr>
                <w:rFonts w:ascii="Times New Roman" w:hAnsi="Times New Roman"/>
                <w:b/>
                <w:bCs/>
                <w:sz w:val="24"/>
                <w:szCs w:val="24"/>
              </w:rPr>
              <w:instrText xml:space="preserve"> NUMPAGES  </w:instrText>
            </w:r>
            <w:r w:rsidRPr="008379BD">
              <w:rPr>
                <w:rFonts w:ascii="Times New Roman" w:hAnsi="Times New Roman"/>
                <w:b/>
                <w:bCs/>
                <w:sz w:val="24"/>
                <w:szCs w:val="24"/>
              </w:rPr>
              <w:fldChar w:fldCharType="separate"/>
            </w:r>
            <w:r>
              <w:rPr>
                <w:rFonts w:ascii="Times New Roman" w:hAnsi="Times New Roman"/>
                <w:b/>
                <w:bCs/>
                <w:sz w:val="24"/>
                <w:szCs w:val="24"/>
              </w:rPr>
              <w:t>6</w:t>
            </w:r>
            <w:r w:rsidRPr="008379BD">
              <w:rPr>
                <w:rFonts w:ascii="Times New Roman" w:hAnsi="Times New Roman"/>
                <w:b/>
                <w:bCs/>
                <w:sz w:val="24"/>
                <w:szCs w:val="24"/>
              </w:rPr>
              <w:fldChar w:fldCharType="end"/>
            </w:r>
            <w:r w:rsidRPr="008379BD">
              <w:rPr>
                <w:rFonts w:ascii="Times New Roman" w:hAnsi="Times New Roman"/>
                <w:sz w:val="24"/>
                <w:szCs w:val="24"/>
              </w:rPr>
              <w:tab/>
            </w:r>
            <w:r>
              <w:rPr>
                <w:rFonts w:ascii="Times New Roman" w:hAnsi="Times New Roman"/>
                <w:sz w:val="24"/>
                <w:szCs w:val="24"/>
              </w:rPr>
              <w:t>3</w:t>
            </w:r>
            <w:r w:rsidRPr="008379BD">
              <w:rPr>
                <w:rFonts w:ascii="Times New Roman" w:hAnsi="Times New Roman"/>
                <w:sz w:val="24"/>
                <w:szCs w:val="24"/>
              </w:rPr>
              <w:t>.</w:t>
            </w:r>
            <w:r>
              <w:rPr>
                <w:rFonts w:ascii="Times New Roman" w:hAnsi="Times New Roman"/>
                <w:sz w:val="24"/>
                <w:szCs w:val="24"/>
              </w:rPr>
              <w:t>2</w:t>
            </w:r>
            <w:r w:rsidRPr="008379BD">
              <w:rPr>
                <w:rFonts w:ascii="Times New Roman" w:hAnsi="Times New Roman"/>
                <w:sz w:val="24"/>
                <w:szCs w:val="24"/>
              </w:rPr>
              <w:t>.2_</w:t>
            </w:r>
            <w:r>
              <w:rPr>
                <w:rFonts w:ascii="Times New Roman" w:hAnsi="Times New Roman"/>
                <w:sz w:val="24"/>
                <w:szCs w:val="24"/>
              </w:rPr>
              <w:t>6a</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sz w:val="24"/>
        <w:szCs w:val="24"/>
      </w:rPr>
      <w:id w:val="-1396811898"/>
      <w:docPartObj>
        <w:docPartGallery w:val="Page Numbers (Bottom of Page)"/>
        <w:docPartUnique/>
      </w:docPartObj>
    </w:sdtPr>
    <w:sdtEndPr/>
    <w:sdtContent>
      <w:p w:rsidR="00CC3455" w:rsidRPr="008379BD" w:rsidRDefault="00CC3455" w:rsidP="008379BD">
        <w:pPr>
          <w:pStyle w:val="Footer"/>
          <w:tabs>
            <w:tab w:val="clear" w:pos="4536"/>
            <w:tab w:val="clear" w:pos="9072"/>
            <w:tab w:val="center" w:pos="7088"/>
            <w:tab w:val="right" w:pos="14570"/>
          </w:tabs>
          <w:spacing w:before="120"/>
          <w:rPr>
            <w:rFonts w:ascii="Times New Roman" w:hAnsi="Times New Roman"/>
            <w:sz w:val="24"/>
            <w:szCs w:val="24"/>
          </w:rPr>
        </w:pPr>
        <w:r w:rsidRPr="008379BD">
          <w:rPr>
            <w:rFonts w:ascii="Times New Roman" w:hAnsi="Times New Roman"/>
            <w:sz w:val="24"/>
            <w:szCs w:val="24"/>
          </w:rPr>
          <w:t>LPM 6.0</w:t>
        </w:r>
        <w:r w:rsidRPr="008379BD">
          <w:rPr>
            <w:rFonts w:ascii="Times New Roman" w:hAnsi="Times New Roman"/>
            <w:sz w:val="24"/>
            <w:szCs w:val="24"/>
          </w:rPr>
          <w:tab/>
        </w:r>
        <w:sdt>
          <w:sdtPr>
            <w:rPr>
              <w:rFonts w:ascii="Times New Roman" w:hAnsi="Times New Roman"/>
              <w:sz w:val="24"/>
              <w:szCs w:val="24"/>
            </w:rPr>
            <w:id w:val="1728636285"/>
            <w:docPartObj>
              <w:docPartGallery w:val="Page Numbers (Top of Page)"/>
              <w:docPartUnique/>
            </w:docPartObj>
          </w:sdtPr>
          <w:sdtEndPr/>
          <w:sdtContent>
            <w:r w:rsidRPr="008379BD">
              <w:rPr>
                <w:rFonts w:ascii="Times New Roman" w:hAnsi="Times New Roman"/>
                <w:b/>
                <w:bCs/>
                <w:sz w:val="24"/>
                <w:szCs w:val="24"/>
              </w:rPr>
              <w:fldChar w:fldCharType="begin"/>
            </w:r>
            <w:r w:rsidRPr="008379BD">
              <w:rPr>
                <w:rFonts w:ascii="Times New Roman" w:hAnsi="Times New Roman"/>
                <w:b/>
                <w:bCs/>
                <w:sz w:val="24"/>
                <w:szCs w:val="24"/>
              </w:rPr>
              <w:instrText xml:space="preserve"> PAGE </w:instrText>
            </w:r>
            <w:r w:rsidRPr="008379BD">
              <w:rPr>
                <w:rFonts w:ascii="Times New Roman" w:hAnsi="Times New Roman"/>
                <w:b/>
                <w:bCs/>
                <w:sz w:val="24"/>
                <w:szCs w:val="24"/>
              </w:rPr>
              <w:fldChar w:fldCharType="separate"/>
            </w:r>
            <w:r w:rsidRPr="008379BD">
              <w:rPr>
                <w:rFonts w:ascii="Times New Roman" w:hAnsi="Times New Roman"/>
                <w:b/>
                <w:bCs/>
                <w:sz w:val="24"/>
                <w:szCs w:val="24"/>
              </w:rPr>
              <w:t>1</w:t>
            </w:r>
            <w:r w:rsidRPr="008379BD">
              <w:rPr>
                <w:rFonts w:ascii="Times New Roman" w:hAnsi="Times New Roman"/>
                <w:b/>
                <w:bCs/>
                <w:sz w:val="24"/>
                <w:szCs w:val="24"/>
              </w:rPr>
              <w:fldChar w:fldCharType="end"/>
            </w:r>
            <w:r w:rsidRPr="008379BD">
              <w:rPr>
                <w:rFonts w:ascii="Times New Roman" w:hAnsi="Times New Roman"/>
                <w:sz w:val="24"/>
                <w:szCs w:val="24"/>
              </w:rPr>
              <w:t xml:space="preserve"> no </w:t>
            </w:r>
            <w:r w:rsidRPr="008379BD">
              <w:rPr>
                <w:rFonts w:ascii="Times New Roman" w:hAnsi="Times New Roman"/>
                <w:b/>
                <w:bCs/>
                <w:sz w:val="24"/>
                <w:szCs w:val="24"/>
              </w:rPr>
              <w:fldChar w:fldCharType="begin"/>
            </w:r>
            <w:r w:rsidRPr="008379BD">
              <w:rPr>
                <w:rFonts w:ascii="Times New Roman" w:hAnsi="Times New Roman"/>
                <w:b/>
                <w:bCs/>
                <w:sz w:val="24"/>
                <w:szCs w:val="24"/>
              </w:rPr>
              <w:instrText xml:space="preserve"> NUMPAGES  </w:instrText>
            </w:r>
            <w:r w:rsidRPr="008379BD">
              <w:rPr>
                <w:rFonts w:ascii="Times New Roman" w:hAnsi="Times New Roman"/>
                <w:b/>
                <w:bCs/>
                <w:sz w:val="24"/>
                <w:szCs w:val="24"/>
              </w:rPr>
              <w:fldChar w:fldCharType="separate"/>
            </w:r>
            <w:r w:rsidRPr="008379BD">
              <w:rPr>
                <w:rFonts w:ascii="Times New Roman" w:hAnsi="Times New Roman"/>
                <w:b/>
                <w:bCs/>
                <w:sz w:val="24"/>
                <w:szCs w:val="24"/>
              </w:rPr>
              <w:t>1</w:t>
            </w:r>
            <w:r w:rsidRPr="008379BD">
              <w:rPr>
                <w:rFonts w:ascii="Times New Roman" w:hAnsi="Times New Roman"/>
                <w:b/>
                <w:bCs/>
                <w:sz w:val="24"/>
                <w:szCs w:val="24"/>
              </w:rPr>
              <w:fldChar w:fldCharType="end"/>
            </w:r>
            <w:r w:rsidRPr="008379BD">
              <w:rPr>
                <w:rFonts w:ascii="Times New Roman" w:hAnsi="Times New Roman"/>
                <w:sz w:val="24"/>
                <w:szCs w:val="24"/>
              </w:rPr>
              <w:tab/>
            </w:r>
            <w:r>
              <w:rPr>
                <w:rFonts w:ascii="Times New Roman" w:hAnsi="Times New Roman"/>
                <w:sz w:val="24"/>
                <w:szCs w:val="24"/>
              </w:rPr>
              <w:t>3</w:t>
            </w:r>
            <w:r w:rsidRPr="008379BD">
              <w:rPr>
                <w:rFonts w:ascii="Times New Roman" w:hAnsi="Times New Roman"/>
                <w:sz w:val="24"/>
                <w:szCs w:val="24"/>
              </w:rPr>
              <w:t>.</w:t>
            </w:r>
            <w:r>
              <w:rPr>
                <w:rFonts w:ascii="Times New Roman" w:hAnsi="Times New Roman"/>
                <w:sz w:val="24"/>
                <w:szCs w:val="24"/>
              </w:rPr>
              <w:t>2</w:t>
            </w:r>
            <w:r w:rsidRPr="008379BD">
              <w:rPr>
                <w:rFonts w:ascii="Times New Roman" w:hAnsi="Times New Roman"/>
                <w:sz w:val="24"/>
                <w:szCs w:val="24"/>
              </w:rPr>
              <w:t>.2_</w:t>
            </w:r>
            <w:r>
              <w:rPr>
                <w:rFonts w:ascii="Times New Roman" w:hAnsi="Times New Roman"/>
                <w:sz w:val="24"/>
                <w:szCs w:val="24"/>
              </w:rPr>
              <w:t>6a</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30A9" w:rsidRDefault="00DF30A9">
      <w:r>
        <w:separator/>
      </w:r>
    </w:p>
  </w:footnote>
  <w:footnote w:type="continuationSeparator" w:id="0">
    <w:p w:rsidR="00DF30A9" w:rsidRDefault="00DF3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455" w:rsidRDefault="00CC3455" w:rsidP="00DA3D8C">
    <w:pPr>
      <w:pStyle w:val="Header"/>
      <w:tabs>
        <w:tab w:val="clear" w:pos="4536"/>
        <w:tab w:val="clear" w:pos="9072"/>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455" w:rsidRPr="00D856D9" w:rsidRDefault="00DF30A9" w:rsidP="00421263">
    <w:pPr>
      <w:pStyle w:val="Header"/>
      <w:tabs>
        <w:tab w:val="clear" w:pos="4536"/>
        <w:tab w:val="clear" w:pos="9072"/>
        <w:tab w:val="right" w:pos="14570"/>
      </w:tabs>
      <w:jc w:val="center"/>
      <w:rPr>
        <w:rFonts w:ascii="Times New Roman" w:hAnsi="Times New Roman"/>
      </w:rPr>
    </w:pPr>
    <w:r>
      <w:rPr>
        <w:rFonts w:ascii="Times New Roman" w:hAnsi="Times New Roman"/>
        <w:noProof/>
        <w:lang w:val="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1pt;width:135.6pt;height:43.3pt;z-index:-251658752;mso-position-horizontal:left">
          <v:imagedata r:id="rId1" o:title=""/>
        </v:shape>
        <o:OLEObject Type="Embed" ProgID="MSPhotoEd.3" ShapeID="_x0000_s2049" DrawAspect="Content" ObjectID="_1738125743" r:id="rId2"/>
      </w:object>
    </w:r>
    <w:r w:rsidR="00CC3455" w:rsidRPr="00D856D9">
      <w:rPr>
        <w:rFonts w:ascii="Times New Roman" w:hAnsi="Times New Roman"/>
      </w:rPr>
      <w:t>LATVIJAS REPUBLIKA</w:t>
    </w:r>
  </w:p>
  <w:p w:rsidR="00CC3455" w:rsidRPr="00D856D9" w:rsidRDefault="00CC3455" w:rsidP="00421263">
    <w:pPr>
      <w:pStyle w:val="Header"/>
      <w:tabs>
        <w:tab w:val="clear" w:pos="4536"/>
        <w:tab w:val="clear" w:pos="9072"/>
      </w:tabs>
      <w:jc w:val="center"/>
      <w:rPr>
        <w:rFonts w:ascii="Times New Roman" w:hAnsi="Times New Roman"/>
        <w:b/>
        <w:bCs/>
      </w:rPr>
    </w:pPr>
    <w:r w:rsidRPr="00D856D9">
      <w:rPr>
        <w:rFonts w:ascii="Times New Roman" w:hAnsi="Times New Roman"/>
        <w:b/>
        <w:bCs/>
      </w:rPr>
      <w:t>CIVILĀS AVIĀCIJAS AĢENTŪRA</w:t>
    </w:r>
  </w:p>
  <w:p w:rsidR="00CC3455" w:rsidRPr="00D856D9" w:rsidRDefault="00CC3455" w:rsidP="00421263">
    <w:pPr>
      <w:pStyle w:val="Header"/>
      <w:tabs>
        <w:tab w:val="clear" w:pos="4536"/>
        <w:tab w:val="clear" w:pos="9072"/>
      </w:tabs>
      <w:jc w:val="center"/>
      <w:rPr>
        <w:rFonts w:ascii="Times New Roman" w:hAnsi="Times New Roman"/>
        <w:i/>
      </w:rPr>
    </w:pPr>
    <w:r w:rsidRPr="00D856D9">
      <w:rPr>
        <w:rFonts w:ascii="Times New Roman" w:hAnsi="Times New Roman"/>
        <w:i/>
      </w:rPr>
      <w:t>REPUBLIC OF LATVIA</w:t>
    </w:r>
  </w:p>
  <w:p w:rsidR="00CC3455" w:rsidRPr="00D856D9" w:rsidRDefault="00CC3455" w:rsidP="00421263">
    <w:pPr>
      <w:pStyle w:val="Header"/>
      <w:tabs>
        <w:tab w:val="clear" w:pos="4536"/>
        <w:tab w:val="clear" w:pos="9072"/>
      </w:tabs>
      <w:jc w:val="center"/>
      <w:rPr>
        <w:rFonts w:ascii="Times New Roman" w:hAnsi="Times New Roman"/>
        <w:b/>
        <w:bCs/>
        <w:i/>
      </w:rPr>
    </w:pPr>
    <w:r w:rsidRPr="00D856D9">
      <w:rPr>
        <w:rFonts w:ascii="Times New Roman" w:hAnsi="Times New Roman"/>
        <w:b/>
        <w:bCs/>
        <w:i/>
      </w:rPr>
      <w:t>CIVIL AVIATION AGENCY</w:t>
    </w:r>
  </w:p>
  <w:p w:rsidR="00CC3455" w:rsidRPr="00D856D9" w:rsidRDefault="00CC3455" w:rsidP="00421263">
    <w:pPr>
      <w:pStyle w:val="Header"/>
      <w:tabs>
        <w:tab w:val="clear" w:pos="4536"/>
        <w:tab w:val="clear" w:pos="9072"/>
      </w:tabs>
      <w:spacing w:after="240"/>
      <w:jc w:val="center"/>
      <w:rPr>
        <w:rFonts w:ascii="Times New Roman" w:hAnsi="Times New Roman"/>
        <w:sz w:val="20"/>
        <w:u w:val="single"/>
      </w:rPr>
    </w:pPr>
    <w:r w:rsidRPr="00D856D9">
      <w:rPr>
        <w:rFonts w:ascii="Times New Roman" w:hAnsi="Times New Roman"/>
        <w:sz w:val="20"/>
        <w:u w:val="single"/>
      </w:rPr>
      <w:t>Airport “Riga” 10/1, Marupe count, LV-1053, Latvia, Phone (+371) 67 830936, Fax (+371) 67 830967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455" w:rsidRPr="008379BD" w:rsidRDefault="00CC3455" w:rsidP="008379BD">
    <w:pPr>
      <w:pStyle w:val="Header"/>
      <w:tabs>
        <w:tab w:val="clear" w:pos="4536"/>
        <w:tab w:val="clear" w:pos="9072"/>
      </w:tabs>
      <w:suppressAutoHyphens/>
      <w:spacing w:after="120"/>
      <w:ind w:left="284"/>
      <w:jc w:val="right"/>
      <w:rPr>
        <w:rFonts w:ascii="RobustaTLPro-Regular" w:hAnsi="RobustaTLPro-Regular" w:cs="RobustaTLPro-Regular"/>
        <w:szCs w:val="22"/>
        <w:lang w:val="en-US" w:eastAsia="en-US"/>
      </w:rPr>
    </w:pPr>
    <w:r w:rsidRPr="008379BD">
      <w:rPr>
        <w:rFonts w:ascii="RobustaTLPro-Regular" w:hAnsi="RobustaTLPro-Regular" w:cs="RobustaTLPro-Regular"/>
        <w:szCs w:val="22"/>
        <w:lang w:val="en-US" w:eastAsia="en-US"/>
      </w:rPr>
      <w:t>Valsts aģentūra “Civilās aviācijas aģentūra”</w:t>
    </w:r>
  </w:p>
  <w:p w:rsidR="00CC3455" w:rsidRPr="008379BD" w:rsidRDefault="00CC3455" w:rsidP="008379BD">
    <w:pPr>
      <w:pStyle w:val="Header"/>
      <w:tabs>
        <w:tab w:val="clear" w:pos="4536"/>
        <w:tab w:val="clear" w:pos="9072"/>
      </w:tabs>
      <w:suppressAutoHyphens/>
      <w:ind w:left="284"/>
      <w:jc w:val="right"/>
      <w:rPr>
        <w:rFonts w:ascii="Times New Roman" w:hAnsi="Times New Roman"/>
        <w:sz w:val="18"/>
        <w:szCs w:val="18"/>
        <w:lang w:val="en-US" w:eastAsia="en-US"/>
      </w:rPr>
    </w:pPr>
    <w:r w:rsidRPr="008379BD">
      <w:rPr>
        <w:rFonts w:ascii="Times New Roman" w:hAnsi="Times New Roman"/>
        <w:sz w:val="18"/>
        <w:szCs w:val="18"/>
        <w:lang w:val="en-US" w:eastAsia="en-US"/>
      </w:rPr>
      <w:t>Biroju iela 10, Lidosta “Rīga”, Mārupes novads, LV-1053</w:t>
    </w:r>
  </w:p>
  <w:p w:rsidR="00CC3455" w:rsidRPr="008379BD" w:rsidRDefault="00CC3455" w:rsidP="008379BD">
    <w:pPr>
      <w:pStyle w:val="Header"/>
      <w:jc w:val="right"/>
      <w:rPr>
        <w:rFonts w:ascii="Times New Roman" w:hAnsi="Times New Roman"/>
        <w:sz w:val="18"/>
        <w:szCs w:val="18"/>
      </w:rPr>
    </w:pPr>
    <w:r w:rsidRPr="008379BD">
      <w:rPr>
        <w:rFonts w:ascii="Times New Roman" w:hAnsi="Times New Roman"/>
        <w:sz w:val="18"/>
        <w:szCs w:val="18"/>
      </w:rPr>
      <w:t>tālr. 67830936, fakss 67830967</w:t>
    </w:r>
  </w:p>
  <w:p w:rsidR="00CC3455" w:rsidRPr="008379BD" w:rsidRDefault="00DF30A9" w:rsidP="008379BD">
    <w:pPr>
      <w:pStyle w:val="Header"/>
      <w:jc w:val="right"/>
      <w:rPr>
        <w:rFonts w:ascii="Times New Roman" w:hAnsi="Times New Roman"/>
        <w:sz w:val="18"/>
        <w:szCs w:val="18"/>
      </w:rPr>
    </w:pPr>
    <w:hyperlink r:id="rId1" w:history="1">
      <w:r w:rsidR="00CC3455" w:rsidRPr="008379BD">
        <w:rPr>
          <w:rStyle w:val="Hyperlink"/>
          <w:rFonts w:ascii="Times New Roman" w:hAnsi="Times New Roman"/>
          <w:sz w:val="18"/>
          <w:szCs w:val="18"/>
        </w:rPr>
        <w:t>caa@caa.</w:t>
      </w:r>
      <w:r w:rsidR="00CC3455" w:rsidRPr="008379BD">
        <w:rPr>
          <w:rStyle w:val="Hyperlink"/>
          <w:rFonts w:ascii="Times New Roman" w:hAnsi="Times New Roman"/>
          <w:sz w:val="18"/>
          <w:szCs w:val="18"/>
          <w:lang w:val="lv-LV" w:eastAsia="ar-SA"/>
        </w:rPr>
        <w:t>gov</w:t>
      </w:r>
      <w:r w:rsidR="00CC3455" w:rsidRPr="008379BD">
        <w:rPr>
          <w:rStyle w:val="Hyperlink"/>
          <w:rFonts w:ascii="Times New Roman" w:hAnsi="Times New Roman"/>
          <w:sz w:val="18"/>
          <w:szCs w:val="18"/>
        </w:rPr>
        <w:t>.lv</w:t>
      </w:r>
    </w:hyperlink>
    <w:r w:rsidR="00CC3455" w:rsidRPr="008379BD">
      <w:rPr>
        <w:rFonts w:ascii="Times New Roman" w:hAnsi="Times New Roman"/>
        <w:sz w:val="18"/>
        <w:szCs w:val="18"/>
      </w:rPr>
      <w:t xml:space="preserve">, </w:t>
    </w:r>
    <w:hyperlink r:id="rId2" w:history="1">
      <w:r w:rsidR="00CC3455" w:rsidRPr="008379BD">
        <w:rPr>
          <w:rStyle w:val="Hyperlink"/>
          <w:rFonts w:ascii="Times New Roman" w:hAnsi="Times New Roman"/>
          <w:sz w:val="18"/>
          <w:szCs w:val="18"/>
        </w:rPr>
        <w:t>www.caa.gov.lv</w:t>
      </w:r>
    </w:hyperlink>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455" w:rsidRPr="00421263" w:rsidRDefault="00CC3455" w:rsidP="00421263">
    <w:pPr>
      <w:pStyle w:val="Header"/>
      <w:tabs>
        <w:tab w:val="clear" w:pos="4536"/>
        <w:tab w:val="clear" w:pos="9072"/>
      </w:tabs>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A00873"/>
    <w:multiLevelType w:val="hybridMultilevel"/>
    <w:tmpl w:val="163EBC8A"/>
    <w:lvl w:ilvl="0" w:tplc="74DCB36E">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324D67"/>
    <w:multiLevelType w:val="hybridMultilevel"/>
    <w:tmpl w:val="10061B3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26427C9E"/>
    <w:multiLevelType w:val="hybridMultilevel"/>
    <w:tmpl w:val="26609CFC"/>
    <w:lvl w:ilvl="0" w:tplc="74DCB36E">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3D14BE"/>
    <w:multiLevelType w:val="hybridMultilevel"/>
    <w:tmpl w:val="DFDCB628"/>
    <w:lvl w:ilvl="0" w:tplc="60CE12FE">
      <w:start w:val="7"/>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FF0498A"/>
    <w:multiLevelType w:val="hybridMultilevel"/>
    <w:tmpl w:val="3FD416D6"/>
    <w:lvl w:ilvl="0" w:tplc="F45051FA">
      <w:start w:val="1"/>
      <w:numFmt w:val="decimal"/>
      <w:lvlText w:val="%1."/>
      <w:lvlJc w:val="left"/>
      <w:pPr>
        <w:ind w:left="501" w:hanging="360"/>
      </w:pPr>
      <w:rPr>
        <w:rFonts w:eastAsiaTheme="minorEastAsia" w:cs="Times New Roman"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15:restartNumberingAfterBreak="0">
    <w:nsid w:val="42AF74AC"/>
    <w:multiLevelType w:val="hybridMultilevel"/>
    <w:tmpl w:val="070249B2"/>
    <w:lvl w:ilvl="0" w:tplc="C0B43874">
      <w:start w:val="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4C3F20"/>
    <w:multiLevelType w:val="hybridMultilevel"/>
    <w:tmpl w:val="2252FB7C"/>
    <w:lvl w:ilvl="0" w:tplc="90381B2A">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000575"/>
    <w:multiLevelType w:val="hybridMultilevel"/>
    <w:tmpl w:val="2A5460D4"/>
    <w:lvl w:ilvl="0" w:tplc="74DCB36E">
      <w:start w:val="1"/>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A1E2E69"/>
    <w:multiLevelType w:val="hybridMultilevel"/>
    <w:tmpl w:val="41749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4"/>
  </w:num>
  <w:num w:numId="4">
    <w:abstractNumId w:val="8"/>
  </w:num>
  <w:num w:numId="5">
    <w:abstractNumId w:val="3"/>
  </w:num>
  <w:num w:numId="6">
    <w:abstractNumId w:val="0"/>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46"/>
    <w:rsid w:val="00031BAB"/>
    <w:rsid w:val="00034572"/>
    <w:rsid w:val="00051A9E"/>
    <w:rsid w:val="00056348"/>
    <w:rsid w:val="00056A3B"/>
    <w:rsid w:val="00060358"/>
    <w:rsid w:val="000648D1"/>
    <w:rsid w:val="000824C1"/>
    <w:rsid w:val="00083A7B"/>
    <w:rsid w:val="00085716"/>
    <w:rsid w:val="000865A2"/>
    <w:rsid w:val="00094CD5"/>
    <w:rsid w:val="00097E68"/>
    <w:rsid w:val="000A2805"/>
    <w:rsid w:val="000B09FE"/>
    <w:rsid w:val="000B7E30"/>
    <w:rsid w:val="000C0D4B"/>
    <w:rsid w:val="000C2E68"/>
    <w:rsid w:val="000C4307"/>
    <w:rsid w:val="000C6915"/>
    <w:rsid w:val="000D0442"/>
    <w:rsid w:val="000D1E21"/>
    <w:rsid w:val="000E3BD4"/>
    <w:rsid w:val="000F4713"/>
    <w:rsid w:val="000F7F6A"/>
    <w:rsid w:val="0010098B"/>
    <w:rsid w:val="00112E65"/>
    <w:rsid w:val="0011307C"/>
    <w:rsid w:val="0012162D"/>
    <w:rsid w:val="001218E8"/>
    <w:rsid w:val="00122393"/>
    <w:rsid w:val="0012634F"/>
    <w:rsid w:val="001365DF"/>
    <w:rsid w:val="00140BCE"/>
    <w:rsid w:val="00140CFD"/>
    <w:rsid w:val="0015197D"/>
    <w:rsid w:val="001554E7"/>
    <w:rsid w:val="0016190A"/>
    <w:rsid w:val="00170FF2"/>
    <w:rsid w:val="001775A6"/>
    <w:rsid w:val="001851CE"/>
    <w:rsid w:val="001A7D73"/>
    <w:rsid w:val="001B306B"/>
    <w:rsid w:val="001B3C94"/>
    <w:rsid w:val="001C04AC"/>
    <w:rsid w:val="001C4A1C"/>
    <w:rsid w:val="001C6C46"/>
    <w:rsid w:val="001E146B"/>
    <w:rsid w:val="00203235"/>
    <w:rsid w:val="00207A94"/>
    <w:rsid w:val="00235CF2"/>
    <w:rsid w:val="00241162"/>
    <w:rsid w:val="00245385"/>
    <w:rsid w:val="00250507"/>
    <w:rsid w:val="00254C3F"/>
    <w:rsid w:val="002574AB"/>
    <w:rsid w:val="002623C1"/>
    <w:rsid w:val="002629F8"/>
    <w:rsid w:val="00263E96"/>
    <w:rsid w:val="00271FBA"/>
    <w:rsid w:val="00286AB4"/>
    <w:rsid w:val="002A2AB1"/>
    <w:rsid w:val="002A3F47"/>
    <w:rsid w:val="002B3385"/>
    <w:rsid w:val="002B49DC"/>
    <w:rsid w:val="002B50CD"/>
    <w:rsid w:val="002B5EC7"/>
    <w:rsid w:val="002D0A55"/>
    <w:rsid w:val="002D0E61"/>
    <w:rsid w:val="002D4C94"/>
    <w:rsid w:val="002D56E2"/>
    <w:rsid w:val="002E5644"/>
    <w:rsid w:val="00300962"/>
    <w:rsid w:val="00306E94"/>
    <w:rsid w:val="003136E3"/>
    <w:rsid w:val="00315F47"/>
    <w:rsid w:val="00316313"/>
    <w:rsid w:val="0032012D"/>
    <w:rsid w:val="00322998"/>
    <w:rsid w:val="00333421"/>
    <w:rsid w:val="003374CE"/>
    <w:rsid w:val="00345385"/>
    <w:rsid w:val="00354353"/>
    <w:rsid w:val="00364A29"/>
    <w:rsid w:val="003754D0"/>
    <w:rsid w:val="00375B88"/>
    <w:rsid w:val="003802D7"/>
    <w:rsid w:val="00393C9C"/>
    <w:rsid w:val="00393ECF"/>
    <w:rsid w:val="00394FCF"/>
    <w:rsid w:val="00397150"/>
    <w:rsid w:val="003D421B"/>
    <w:rsid w:val="003D4BCA"/>
    <w:rsid w:val="003D4FA4"/>
    <w:rsid w:val="003D7280"/>
    <w:rsid w:val="003E364F"/>
    <w:rsid w:val="003E54EE"/>
    <w:rsid w:val="003F3258"/>
    <w:rsid w:val="00400B5A"/>
    <w:rsid w:val="00402B30"/>
    <w:rsid w:val="00411673"/>
    <w:rsid w:val="00412EA8"/>
    <w:rsid w:val="00414B53"/>
    <w:rsid w:val="00417250"/>
    <w:rsid w:val="00421263"/>
    <w:rsid w:val="00425A35"/>
    <w:rsid w:val="00436FC4"/>
    <w:rsid w:val="004441DC"/>
    <w:rsid w:val="004449D8"/>
    <w:rsid w:val="004972CC"/>
    <w:rsid w:val="004A222A"/>
    <w:rsid w:val="004A3A93"/>
    <w:rsid w:val="004B3167"/>
    <w:rsid w:val="004B3B64"/>
    <w:rsid w:val="004C31B9"/>
    <w:rsid w:val="004D220E"/>
    <w:rsid w:val="004D5537"/>
    <w:rsid w:val="004D6B9F"/>
    <w:rsid w:val="004F477D"/>
    <w:rsid w:val="00504325"/>
    <w:rsid w:val="0051116C"/>
    <w:rsid w:val="00511C0C"/>
    <w:rsid w:val="00514533"/>
    <w:rsid w:val="00520B99"/>
    <w:rsid w:val="005244FE"/>
    <w:rsid w:val="005273C8"/>
    <w:rsid w:val="005274ED"/>
    <w:rsid w:val="00540005"/>
    <w:rsid w:val="005440E2"/>
    <w:rsid w:val="005525A1"/>
    <w:rsid w:val="00561B73"/>
    <w:rsid w:val="00561E4A"/>
    <w:rsid w:val="00563FE6"/>
    <w:rsid w:val="0057210F"/>
    <w:rsid w:val="00580C90"/>
    <w:rsid w:val="00594041"/>
    <w:rsid w:val="00594D6D"/>
    <w:rsid w:val="005A104A"/>
    <w:rsid w:val="005A1463"/>
    <w:rsid w:val="005A1C72"/>
    <w:rsid w:val="005B3659"/>
    <w:rsid w:val="005D5E68"/>
    <w:rsid w:val="005E6D52"/>
    <w:rsid w:val="005E6E5B"/>
    <w:rsid w:val="005F653D"/>
    <w:rsid w:val="005F6E46"/>
    <w:rsid w:val="006020C8"/>
    <w:rsid w:val="006167D3"/>
    <w:rsid w:val="00630C19"/>
    <w:rsid w:val="00633BF5"/>
    <w:rsid w:val="00635097"/>
    <w:rsid w:val="0065396E"/>
    <w:rsid w:val="00667F84"/>
    <w:rsid w:val="006738C0"/>
    <w:rsid w:val="006816EE"/>
    <w:rsid w:val="006826EE"/>
    <w:rsid w:val="0068564F"/>
    <w:rsid w:val="006877FB"/>
    <w:rsid w:val="00690C52"/>
    <w:rsid w:val="00691AAF"/>
    <w:rsid w:val="00693868"/>
    <w:rsid w:val="006A0A80"/>
    <w:rsid w:val="006A5AA2"/>
    <w:rsid w:val="006A7B59"/>
    <w:rsid w:val="006B287E"/>
    <w:rsid w:val="006C2DCD"/>
    <w:rsid w:val="006D4381"/>
    <w:rsid w:val="006D474E"/>
    <w:rsid w:val="006D761D"/>
    <w:rsid w:val="006E44E2"/>
    <w:rsid w:val="006F26F4"/>
    <w:rsid w:val="006F515D"/>
    <w:rsid w:val="00702335"/>
    <w:rsid w:val="0070274A"/>
    <w:rsid w:val="00703AEB"/>
    <w:rsid w:val="00715768"/>
    <w:rsid w:val="00715FD7"/>
    <w:rsid w:val="007254B0"/>
    <w:rsid w:val="00725862"/>
    <w:rsid w:val="00731F43"/>
    <w:rsid w:val="00732BBC"/>
    <w:rsid w:val="007346BE"/>
    <w:rsid w:val="00736E3E"/>
    <w:rsid w:val="007374E6"/>
    <w:rsid w:val="00742B10"/>
    <w:rsid w:val="007431E6"/>
    <w:rsid w:val="00755AA4"/>
    <w:rsid w:val="007641CE"/>
    <w:rsid w:val="00771EF6"/>
    <w:rsid w:val="007759F9"/>
    <w:rsid w:val="007769D7"/>
    <w:rsid w:val="0078623D"/>
    <w:rsid w:val="0079362F"/>
    <w:rsid w:val="00795301"/>
    <w:rsid w:val="007A3B9A"/>
    <w:rsid w:val="007C338D"/>
    <w:rsid w:val="007D0157"/>
    <w:rsid w:val="007D4AF7"/>
    <w:rsid w:val="007D5941"/>
    <w:rsid w:val="007E2F76"/>
    <w:rsid w:val="007E342C"/>
    <w:rsid w:val="007E3B2B"/>
    <w:rsid w:val="007E7C84"/>
    <w:rsid w:val="007F549C"/>
    <w:rsid w:val="00824FD2"/>
    <w:rsid w:val="00831746"/>
    <w:rsid w:val="00833519"/>
    <w:rsid w:val="008338B5"/>
    <w:rsid w:val="00833BCD"/>
    <w:rsid w:val="008379BD"/>
    <w:rsid w:val="008411E9"/>
    <w:rsid w:val="0084358B"/>
    <w:rsid w:val="0084666D"/>
    <w:rsid w:val="0084718F"/>
    <w:rsid w:val="00856B9B"/>
    <w:rsid w:val="008606F2"/>
    <w:rsid w:val="00862437"/>
    <w:rsid w:val="0087282A"/>
    <w:rsid w:val="008749B6"/>
    <w:rsid w:val="0088044E"/>
    <w:rsid w:val="00883BBA"/>
    <w:rsid w:val="008A35B9"/>
    <w:rsid w:val="008A7683"/>
    <w:rsid w:val="008A780C"/>
    <w:rsid w:val="008B53B9"/>
    <w:rsid w:val="008B5EDB"/>
    <w:rsid w:val="008C454B"/>
    <w:rsid w:val="008D46F8"/>
    <w:rsid w:val="008E710F"/>
    <w:rsid w:val="008F21EF"/>
    <w:rsid w:val="008F2F56"/>
    <w:rsid w:val="008F5FE8"/>
    <w:rsid w:val="008F6E43"/>
    <w:rsid w:val="008F71F5"/>
    <w:rsid w:val="00900EB4"/>
    <w:rsid w:val="009034B4"/>
    <w:rsid w:val="00903B70"/>
    <w:rsid w:val="00910ABF"/>
    <w:rsid w:val="00911BD4"/>
    <w:rsid w:val="00914F70"/>
    <w:rsid w:val="0091564A"/>
    <w:rsid w:val="00925374"/>
    <w:rsid w:val="009410F7"/>
    <w:rsid w:val="00941DBA"/>
    <w:rsid w:val="00946BAB"/>
    <w:rsid w:val="00954E77"/>
    <w:rsid w:val="0097313F"/>
    <w:rsid w:val="00987607"/>
    <w:rsid w:val="009A13AA"/>
    <w:rsid w:val="009A436A"/>
    <w:rsid w:val="009A6E24"/>
    <w:rsid w:val="009B7C8E"/>
    <w:rsid w:val="009F3FB0"/>
    <w:rsid w:val="00A074D4"/>
    <w:rsid w:val="00A11AE2"/>
    <w:rsid w:val="00A1544F"/>
    <w:rsid w:val="00A20255"/>
    <w:rsid w:val="00A22973"/>
    <w:rsid w:val="00A35FCA"/>
    <w:rsid w:val="00A403DD"/>
    <w:rsid w:val="00A437A7"/>
    <w:rsid w:val="00A44F54"/>
    <w:rsid w:val="00A50AA4"/>
    <w:rsid w:val="00A53BA1"/>
    <w:rsid w:val="00A5740A"/>
    <w:rsid w:val="00A6147C"/>
    <w:rsid w:val="00A66AD7"/>
    <w:rsid w:val="00A7781B"/>
    <w:rsid w:val="00A80C19"/>
    <w:rsid w:val="00A81FDD"/>
    <w:rsid w:val="00A86981"/>
    <w:rsid w:val="00A8747F"/>
    <w:rsid w:val="00A9356A"/>
    <w:rsid w:val="00AA147E"/>
    <w:rsid w:val="00AA4F68"/>
    <w:rsid w:val="00AC12F3"/>
    <w:rsid w:val="00AD2E89"/>
    <w:rsid w:val="00AD579D"/>
    <w:rsid w:val="00AE6FC1"/>
    <w:rsid w:val="00B01BB3"/>
    <w:rsid w:val="00B01E67"/>
    <w:rsid w:val="00B1020E"/>
    <w:rsid w:val="00B14F70"/>
    <w:rsid w:val="00B464DB"/>
    <w:rsid w:val="00B5094E"/>
    <w:rsid w:val="00B710B5"/>
    <w:rsid w:val="00B755C5"/>
    <w:rsid w:val="00B77236"/>
    <w:rsid w:val="00B815D2"/>
    <w:rsid w:val="00B81E63"/>
    <w:rsid w:val="00B912B9"/>
    <w:rsid w:val="00BA1CF4"/>
    <w:rsid w:val="00BB666F"/>
    <w:rsid w:val="00BC57C9"/>
    <w:rsid w:val="00BC6226"/>
    <w:rsid w:val="00BC6BE1"/>
    <w:rsid w:val="00BC75C3"/>
    <w:rsid w:val="00BC77B3"/>
    <w:rsid w:val="00BD09AC"/>
    <w:rsid w:val="00BD1FE6"/>
    <w:rsid w:val="00BD4447"/>
    <w:rsid w:val="00BD61BB"/>
    <w:rsid w:val="00BE1155"/>
    <w:rsid w:val="00BE2AEB"/>
    <w:rsid w:val="00BF0BFB"/>
    <w:rsid w:val="00BF2B68"/>
    <w:rsid w:val="00BF448F"/>
    <w:rsid w:val="00BF4CDA"/>
    <w:rsid w:val="00BF5F1D"/>
    <w:rsid w:val="00C01EA8"/>
    <w:rsid w:val="00C02C36"/>
    <w:rsid w:val="00C15410"/>
    <w:rsid w:val="00C16F84"/>
    <w:rsid w:val="00C2335E"/>
    <w:rsid w:val="00C34AB4"/>
    <w:rsid w:val="00C373E0"/>
    <w:rsid w:val="00C37934"/>
    <w:rsid w:val="00C53AC8"/>
    <w:rsid w:val="00C55CC3"/>
    <w:rsid w:val="00C70D38"/>
    <w:rsid w:val="00C75EC2"/>
    <w:rsid w:val="00C75F89"/>
    <w:rsid w:val="00C800CB"/>
    <w:rsid w:val="00C86781"/>
    <w:rsid w:val="00C873C1"/>
    <w:rsid w:val="00C93495"/>
    <w:rsid w:val="00CA6846"/>
    <w:rsid w:val="00CB610B"/>
    <w:rsid w:val="00CB7E86"/>
    <w:rsid w:val="00CC306A"/>
    <w:rsid w:val="00CC3455"/>
    <w:rsid w:val="00CD0719"/>
    <w:rsid w:val="00CD60C2"/>
    <w:rsid w:val="00CE2978"/>
    <w:rsid w:val="00CE33EB"/>
    <w:rsid w:val="00CE617B"/>
    <w:rsid w:val="00CF0BF5"/>
    <w:rsid w:val="00CF22A2"/>
    <w:rsid w:val="00CF36AF"/>
    <w:rsid w:val="00CF3EC6"/>
    <w:rsid w:val="00D01933"/>
    <w:rsid w:val="00D33C69"/>
    <w:rsid w:val="00D40752"/>
    <w:rsid w:val="00D442DA"/>
    <w:rsid w:val="00D554C0"/>
    <w:rsid w:val="00D56A87"/>
    <w:rsid w:val="00D663CE"/>
    <w:rsid w:val="00D66842"/>
    <w:rsid w:val="00D702CC"/>
    <w:rsid w:val="00D81FCE"/>
    <w:rsid w:val="00D826C6"/>
    <w:rsid w:val="00D8511C"/>
    <w:rsid w:val="00D856D9"/>
    <w:rsid w:val="00D91B24"/>
    <w:rsid w:val="00DA1840"/>
    <w:rsid w:val="00DA1BF8"/>
    <w:rsid w:val="00DA3D8C"/>
    <w:rsid w:val="00DC3779"/>
    <w:rsid w:val="00DD2C96"/>
    <w:rsid w:val="00DD71BD"/>
    <w:rsid w:val="00DE1623"/>
    <w:rsid w:val="00DF031E"/>
    <w:rsid w:val="00DF08BA"/>
    <w:rsid w:val="00DF30A9"/>
    <w:rsid w:val="00DF4EE5"/>
    <w:rsid w:val="00DF5F49"/>
    <w:rsid w:val="00DF7092"/>
    <w:rsid w:val="00E108AA"/>
    <w:rsid w:val="00E136F7"/>
    <w:rsid w:val="00E24C3E"/>
    <w:rsid w:val="00E2600B"/>
    <w:rsid w:val="00E40B5B"/>
    <w:rsid w:val="00E438D1"/>
    <w:rsid w:val="00E44138"/>
    <w:rsid w:val="00E525D7"/>
    <w:rsid w:val="00E72C8D"/>
    <w:rsid w:val="00E77F34"/>
    <w:rsid w:val="00E83F08"/>
    <w:rsid w:val="00E84BB1"/>
    <w:rsid w:val="00E8612A"/>
    <w:rsid w:val="00E93C6D"/>
    <w:rsid w:val="00EA4D11"/>
    <w:rsid w:val="00EA6BE6"/>
    <w:rsid w:val="00EC2A84"/>
    <w:rsid w:val="00EC4B3D"/>
    <w:rsid w:val="00EC728D"/>
    <w:rsid w:val="00ED1538"/>
    <w:rsid w:val="00ED2946"/>
    <w:rsid w:val="00EE1E76"/>
    <w:rsid w:val="00EE27CF"/>
    <w:rsid w:val="00EF20F9"/>
    <w:rsid w:val="00EF3A51"/>
    <w:rsid w:val="00F00003"/>
    <w:rsid w:val="00F03EBB"/>
    <w:rsid w:val="00F33837"/>
    <w:rsid w:val="00F4366E"/>
    <w:rsid w:val="00F52473"/>
    <w:rsid w:val="00F57C06"/>
    <w:rsid w:val="00F60C1B"/>
    <w:rsid w:val="00F771F9"/>
    <w:rsid w:val="00F87619"/>
    <w:rsid w:val="00F87FFA"/>
    <w:rsid w:val="00F90285"/>
    <w:rsid w:val="00F962A4"/>
    <w:rsid w:val="00FA019A"/>
    <w:rsid w:val="00FB1F26"/>
    <w:rsid w:val="00FB2951"/>
    <w:rsid w:val="00FD25F1"/>
    <w:rsid w:val="00FD38AC"/>
    <w:rsid w:val="00FD3C63"/>
    <w:rsid w:val="00FD4CD4"/>
    <w:rsid w:val="00FD5BBA"/>
    <w:rsid w:val="00FE303E"/>
    <w:rsid w:val="00FF63C1"/>
    <w:rsid w:val="00FF6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94D8199-4A2E-4BFE-BE59-7EED3578B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7236"/>
    <w:rPr>
      <w:rFonts w:ascii="Arial" w:hAnsi="Arial"/>
      <w:sz w:val="22"/>
      <w:lang w:val="fr-FR" w:eastAsia="fr-FR"/>
    </w:rPr>
  </w:style>
  <w:style w:type="paragraph" w:styleId="Heading7">
    <w:name w:val="heading 7"/>
    <w:basedOn w:val="Normal"/>
    <w:next w:val="Normal"/>
    <w:qFormat/>
    <w:rsid w:val="00B77236"/>
    <w:pPr>
      <w:keepNext/>
      <w:spacing w:before="60" w:after="60"/>
      <w:jc w:val="center"/>
      <w:outlineLvl w:val="6"/>
    </w:pPr>
    <w:rPr>
      <w:b/>
      <w:bCs/>
      <w:i/>
      <w:i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D2946"/>
    <w:pPr>
      <w:tabs>
        <w:tab w:val="center" w:pos="4536"/>
        <w:tab w:val="right" w:pos="9072"/>
      </w:tabs>
    </w:pPr>
  </w:style>
  <w:style w:type="paragraph" w:styleId="Footer">
    <w:name w:val="footer"/>
    <w:basedOn w:val="Normal"/>
    <w:link w:val="FooterChar"/>
    <w:uiPriority w:val="99"/>
    <w:rsid w:val="00ED2946"/>
    <w:pPr>
      <w:tabs>
        <w:tab w:val="center" w:pos="4536"/>
        <w:tab w:val="right" w:pos="9072"/>
      </w:tabs>
    </w:pPr>
  </w:style>
  <w:style w:type="character" w:styleId="PageNumber">
    <w:name w:val="page number"/>
    <w:basedOn w:val="DefaultParagraphFont"/>
    <w:rsid w:val="00364A29"/>
  </w:style>
  <w:style w:type="paragraph" w:styleId="BalloonText">
    <w:name w:val="Balloon Text"/>
    <w:basedOn w:val="Normal"/>
    <w:semiHidden/>
    <w:rsid w:val="00FD3C63"/>
    <w:rPr>
      <w:rFonts w:ascii="Tahoma" w:hAnsi="Tahoma" w:cs="Tahoma"/>
      <w:sz w:val="16"/>
      <w:szCs w:val="16"/>
    </w:rPr>
  </w:style>
  <w:style w:type="paragraph" w:customStyle="1" w:styleId="Textwithoutspace">
    <w:name w:val="Text without space"/>
    <w:basedOn w:val="Normal"/>
    <w:rsid w:val="005B3659"/>
    <w:pPr>
      <w:tabs>
        <w:tab w:val="left" w:pos="720"/>
      </w:tabs>
      <w:spacing w:line="-240" w:lineRule="auto"/>
      <w:jc w:val="both"/>
    </w:pPr>
    <w:rPr>
      <w:spacing w:val="5"/>
      <w:sz w:val="19"/>
      <w:lang w:val="en-US" w:eastAsia="en-US"/>
    </w:rPr>
  </w:style>
  <w:style w:type="paragraph" w:customStyle="1" w:styleId="5p6-5p6">
    <w:name w:val="5p6-5p6"/>
    <w:basedOn w:val="Normal"/>
    <w:next w:val="Style"/>
    <w:rsid w:val="005B3659"/>
    <w:pPr>
      <w:tabs>
        <w:tab w:val="left" w:pos="360"/>
        <w:tab w:val="left" w:pos="1080"/>
      </w:tabs>
      <w:spacing w:before="120" w:line="-240" w:lineRule="auto"/>
      <w:ind w:left="1320" w:hanging="1320"/>
      <w:jc w:val="both"/>
    </w:pPr>
    <w:rPr>
      <w:spacing w:val="5"/>
      <w:sz w:val="19"/>
      <w:lang w:val="en-US" w:eastAsia="en-US"/>
    </w:rPr>
  </w:style>
  <w:style w:type="paragraph" w:customStyle="1" w:styleId="Style">
    <w:name w:val="Style"/>
    <w:rsid w:val="005B3659"/>
    <w:pPr>
      <w:widowControl w:val="0"/>
    </w:pPr>
    <w:rPr>
      <w:noProof/>
      <w:lang w:eastAsia="zh-CN"/>
    </w:rPr>
  </w:style>
  <w:style w:type="paragraph" w:customStyle="1" w:styleId="2-2">
    <w:name w:val="2-2"/>
    <w:basedOn w:val="Textwithoutspace"/>
    <w:rsid w:val="005B3659"/>
    <w:pPr>
      <w:spacing w:line="240" w:lineRule="exact"/>
      <w:ind w:left="480" w:hanging="480"/>
    </w:pPr>
  </w:style>
  <w:style w:type="paragraph" w:customStyle="1" w:styleId="Bold">
    <w:name w:val="Bold"/>
    <w:basedOn w:val="Normal"/>
    <w:rsid w:val="009B7C8E"/>
    <w:pPr>
      <w:tabs>
        <w:tab w:val="left" w:pos="7200"/>
      </w:tabs>
      <w:spacing w:after="119" w:line="240" w:lineRule="exact"/>
      <w:ind w:left="1680" w:hanging="1680"/>
      <w:jc w:val="both"/>
    </w:pPr>
    <w:rPr>
      <w:b/>
      <w:spacing w:val="4"/>
      <w:sz w:val="18"/>
      <w:lang w:val="en-US" w:eastAsia="en-US"/>
    </w:rPr>
  </w:style>
  <w:style w:type="paragraph" w:customStyle="1" w:styleId="Section2paras">
    <w:name w:val="Section 2 paras"/>
    <w:basedOn w:val="Normal"/>
    <w:rsid w:val="009B7C8E"/>
    <w:pPr>
      <w:tabs>
        <w:tab w:val="left" w:pos="720"/>
      </w:tabs>
      <w:spacing w:before="120" w:line="240" w:lineRule="atLeast"/>
      <w:jc w:val="both"/>
    </w:pPr>
    <w:rPr>
      <w:rFonts w:ascii="Helvetica" w:hAnsi="Helvetica"/>
      <w:spacing w:val="4"/>
      <w:sz w:val="18"/>
      <w:lang w:val="en-US" w:eastAsia="en-US"/>
    </w:rPr>
  </w:style>
  <w:style w:type="paragraph" w:styleId="ListParagraph">
    <w:name w:val="List Paragraph"/>
    <w:basedOn w:val="Normal"/>
    <w:uiPriority w:val="72"/>
    <w:qFormat/>
    <w:rsid w:val="003374CE"/>
    <w:pPr>
      <w:ind w:left="720"/>
      <w:contextualSpacing/>
    </w:pPr>
  </w:style>
  <w:style w:type="paragraph" w:customStyle="1" w:styleId="Default">
    <w:name w:val="Default"/>
    <w:rsid w:val="003374CE"/>
    <w:pPr>
      <w:autoSpaceDE w:val="0"/>
      <w:autoSpaceDN w:val="0"/>
      <w:adjustRightInd w:val="0"/>
    </w:pPr>
    <w:rPr>
      <w:rFonts w:ascii="Calibri" w:hAnsi="Calibri" w:cs="Calibri"/>
      <w:color w:val="000000"/>
      <w:sz w:val="24"/>
      <w:szCs w:val="24"/>
    </w:rPr>
  </w:style>
  <w:style w:type="paragraph" w:styleId="Revision">
    <w:name w:val="Revision"/>
    <w:hidden/>
    <w:uiPriority w:val="99"/>
    <w:semiHidden/>
    <w:rsid w:val="007769D7"/>
    <w:rPr>
      <w:rFonts w:ascii="Arial" w:hAnsi="Arial"/>
      <w:sz w:val="22"/>
      <w:lang w:val="fr-FR" w:eastAsia="fr-FR"/>
    </w:rPr>
  </w:style>
  <w:style w:type="character" w:styleId="Hyperlink">
    <w:name w:val="Hyperlink"/>
    <w:basedOn w:val="DefaultParagraphFont"/>
    <w:uiPriority w:val="99"/>
    <w:rsid w:val="005273C8"/>
    <w:rPr>
      <w:color w:val="0000FF"/>
      <w:u w:val="single"/>
    </w:rPr>
  </w:style>
  <w:style w:type="character" w:customStyle="1" w:styleId="HeaderChar">
    <w:name w:val="Header Char"/>
    <w:basedOn w:val="DefaultParagraphFont"/>
    <w:link w:val="Header"/>
    <w:rsid w:val="00D856D9"/>
    <w:rPr>
      <w:rFonts w:ascii="Arial" w:hAnsi="Arial"/>
      <w:sz w:val="22"/>
      <w:lang w:val="fr-FR" w:eastAsia="fr-FR"/>
    </w:rPr>
  </w:style>
  <w:style w:type="character" w:customStyle="1" w:styleId="FooterChar">
    <w:name w:val="Footer Char"/>
    <w:basedOn w:val="DefaultParagraphFont"/>
    <w:link w:val="Footer"/>
    <w:uiPriority w:val="99"/>
    <w:rsid w:val="00D856D9"/>
    <w:rPr>
      <w:rFonts w:ascii="Arial" w:hAnsi="Arial"/>
      <w:sz w:val="2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hyperlink" Target="http://www.caa.gov.lv" TargetMode="External"/><Relationship Id="rId1" Type="http://schemas.openxmlformats.org/officeDocument/2006/relationships/hyperlink" Target="mailto:caa@caa.gov.lv"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C8C081-5C5B-44EA-8583-460132188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10048</Words>
  <Characters>5728</Characters>
  <Application>Microsoft Office Word</Application>
  <DocSecurity>0</DocSecurity>
  <Lines>47</Lines>
  <Paragraphs>31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BCAA</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Grisel</dc:creator>
  <cp:lastModifiedBy>PC User</cp:lastModifiedBy>
  <cp:revision>1</cp:revision>
  <cp:lastPrinted>2014-09-12T07:44:00Z</cp:lastPrinted>
  <dcterms:created xsi:type="dcterms:W3CDTF">2023-02-17T05:55:00Z</dcterms:created>
  <dcterms:modified xsi:type="dcterms:W3CDTF">2023-02-17T05:55:00Z</dcterms:modified>
</cp:coreProperties>
</file>