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F52956">
        <w:rPr>
          <w:rFonts w:ascii="Times New Roman" w:hAnsi="Times New Roman"/>
          <w:sz w:val="24"/>
          <w:szCs w:val="24"/>
          <w:lang w:val="lv-LV"/>
        </w:rPr>
        <w:t>Mārupes novadā</w:t>
      </w:r>
    </w:p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25402C" w:rsidRPr="00F52956" w:rsidRDefault="0025402C" w:rsidP="0025402C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5402C" w:rsidRPr="00F52956" w:rsidRDefault="0025402C" w:rsidP="0025402C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29.03.2022</w:t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01-8/472</w:t>
      </w:r>
    </w:p>
    <w:p w:rsidR="00D70E6D" w:rsidRDefault="00D70E6D" w:rsidP="005412B0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70E6D" w:rsidRPr="00436259" w:rsidRDefault="00D70E6D" w:rsidP="00D70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259">
        <w:rPr>
          <w:rFonts w:ascii="Times New Roman" w:hAnsi="Times New Roman"/>
          <w:sz w:val="24"/>
          <w:szCs w:val="24"/>
        </w:rPr>
        <w:t>AS „Air Baltic Corporation”</w:t>
      </w:r>
    </w:p>
    <w:p w:rsidR="00D70E6D" w:rsidRPr="00436259" w:rsidRDefault="00D70E6D" w:rsidP="00D70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36259">
        <w:rPr>
          <w:rFonts w:ascii="Times New Roman" w:hAnsi="Times New Roman"/>
          <w:sz w:val="24"/>
          <w:szCs w:val="24"/>
        </w:rPr>
        <w:t>prezidentam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Pr="00436259">
        <w:rPr>
          <w:rFonts w:ascii="Times New Roman" w:hAnsi="Times New Roman"/>
          <w:sz w:val="24"/>
          <w:szCs w:val="24"/>
        </w:rPr>
        <w:t>Gausam</w:t>
      </w:r>
      <w:proofErr w:type="spellEnd"/>
    </w:p>
    <w:p w:rsidR="00D70E6D" w:rsidRPr="00436259" w:rsidRDefault="00D70E6D" w:rsidP="00D70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E6D" w:rsidRPr="00436259" w:rsidRDefault="00D70E6D" w:rsidP="00D70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E6D" w:rsidRPr="00436259" w:rsidRDefault="00D70E6D" w:rsidP="00D70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259">
        <w:rPr>
          <w:rFonts w:ascii="Times New Roman" w:hAnsi="Times New Roman"/>
          <w:b/>
          <w:sz w:val="24"/>
          <w:szCs w:val="24"/>
        </w:rPr>
        <w:t>Par 20</w:t>
      </w:r>
      <w:r>
        <w:rPr>
          <w:rFonts w:ascii="Times New Roman" w:hAnsi="Times New Roman"/>
          <w:b/>
          <w:sz w:val="24"/>
          <w:szCs w:val="24"/>
        </w:rPr>
        <w:t>2</w:t>
      </w:r>
      <w:r w:rsidR="008549EC">
        <w:rPr>
          <w:rFonts w:ascii="Times New Roman" w:hAnsi="Times New Roman"/>
          <w:b/>
          <w:sz w:val="24"/>
          <w:szCs w:val="24"/>
        </w:rPr>
        <w:t>1</w:t>
      </w:r>
      <w:r w:rsidRPr="0043625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gada</w:t>
      </w:r>
      <w:proofErr w:type="spellEnd"/>
      <w:r w:rsidRPr="004362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emisijas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:rsidR="00D70E6D" w:rsidRPr="00436259" w:rsidRDefault="00D70E6D" w:rsidP="00D70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E6D" w:rsidRPr="00436259" w:rsidRDefault="00D70E6D" w:rsidP="00D70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99441556"/>
      <w:r w:rsidRPr="004362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412B0">
        <w:rPr>
          <w:rFonts w:ascii="Times New Roman" w:hAnsi="Times New Roman"/>
          <w:sz w:val="24"/>
          <w:szCs w:val="24"/>
        </w:rPr>
        <w:t>2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gada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r w:rsidR="005412B0">
        <w:rPr>
          <w:rFonts w:ascii="Times New Roman" w:hAnsi="Times New Roman"/>
          <w:sz w:val="24"/>
          <w:szCs w:val="24"/>
        </w:rPr>
        <w:t>29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martā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valsts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>” (</w:t>
      </w:r>
      <w:proofErr w:type="spellStart"/>
      <w:r w:rsidRPr="00436259">
        <w:rPr>
          <w:rFonts w:ascii="Times New Roman" w:hAnsi="Times New Roman"/>
          <w:sz w:val="24"/>
          <w:szCs w:val="24"/>
        </w:rPr>
        <w:t>turpmāk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) </w:t>
      </w:r>
      <w:hyperlink r:id="rId7" w:history="1">
        <w:r w:rsidR="005412B0" w:rsidRPr="0074546C">
          <w:rPr>
            <w:rStyle w:val="Hyperlink"/>
            <w:rFonts w:ascii="Times New Roman" w:hAnsi="Times New Roman"/>
            <w:sz w:val="24"/>
            <w:szCs w:val="24"/>
          </w:rPr>
          <w:t>https://ets-reporting.ec.europa.eu/screen/dashboard/ca/reports/aer/20589</w:t>
        </w:r>
      </w:hyperlink>
      <w:r w:rsidR="005412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saņēma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r w:rsidRPr="00436259">
        <w:rPr>
          <w:rFonts w:ascii="Times New Roman" w:hAnsi="Times New Roman"/>
          <w:sz w:val="24"/>
          <w:szCs w:val="24"/>
          <w:lang w:val="lv-LV"/>
        </w:rPr>
        <w:t>AS „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Air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Baltic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Corporation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>”</w:t>
      </w:r>
      <w:r w:rsidRPr="00436259">
        <w:rPr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iesniegto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verificēto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emisiju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ziņojumu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par 20</w:t>
      </w:r>
      <w:r>
        <w:rPr>
          <w:rFonts w:ascii="Times New Roman" w:hAnsi="Times New Roman"/>
          <w:sz w:val="24"/>
          <w:szCs w:val="24"/>
        </w:rPr>
        <w:t>2</w:t>
      </w:r>
      <w:r w:rsidR="005412B0">
        <w:rPr>
          <w:rFonts w:ascii="Times New Roman" w:hAnsi="Times New Roman"/>
          <w:sz w:val="24"/>
          <w:szCs w:val="24"/>
        </w:rPr>
        <w:t>1</w:t>
      </w:r>
      <w:r w:rsidRPr="00436259">
        <w:rPr>
          <w:rFonts w:ascii="Times New Roman" w:hAnsi="Times New Roman"/>
          <w:sz w:val="24"/>
          <w:szCs w:val="24"/>
        </w:rPr>
        <w:t>.gadu</w:t>
      </w:r>
      <w:r w:rsidRPr="00436259">
        <w:rPr>
          <w:rFonts w:ascii="Times New Roman" w:hAnsi="Times New Roman"/>
          <w:sz w:val="24"/>
          <w:szCs w:val="24"/>
          <w:lang w:val="lv-LV"/>
        </w:rPr>
        <w:t>. Civilās aviācijas aģentūra apstiprina, ka iepriekš minēt</w:t>
      </w:r>
      <w:r>
        <w:rPr>
          <w:rFonts w:ascii="Times New Roman" w:hAnsi="Times New Roman"/>
          <w:sz w:val="24"/>
          <w:szCs w:val="24"/>
          <w:lang w:val="lv-LV"/>
        </w:rPr>
        <w:t>ais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ziņojum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atbilst Ministru kabineta 2013.gada 9.jūlija noteikumu Nr. 366 „Noteikumi par aviācijas darbību dalību Eiropas Savienības emisijas kvotu tirdzniecības sistēmā” 25.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36259">
        <w:rPr>
          <w:rFonts w:ascii="Times New Roman" w:hAnsi="Times New Roman"/>
          <w:sz w:val="24"/>
          <w:szCs w:val="24"/>
          <w:lang w:val="lv-LV"/>
        </w:rPr>
        <w:t>punkta nosacījumiem.</w:t>
      </w:r>
    </w:p>
    <w:bookmarkEnd w:id="1"/>
    <w:p w:rsidR="00D70E6D" w:rsidRDefault="00D70E6D" w:rsidP="00D70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:rsidR="005412B0" w:rsidRPr="00436259" w:rsidRDefault="005412B0" w:rsidP="00D70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70E6D" w:rsidRPr="00436259" w:rsidRDefault="00D70E6D" w:rsidP="00D70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11F6C" w:rsidRPr="00EC66EE" w:rsidRDefault="00711F6C" w:rsidP="00711F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C66EE">
        <w:rPr>
          <w:rFonts w:ascii="Times New Roman" w:hAnsi="Times New Roman"/>
          <w:sz w:val="24"/>
          <w:szCs w:val="24"/>
          <w:lang w:val="lv-LV"/>
        </w:rPr>
        <w:t xml:space="preserve">Daļas vadītājas pienākumu izpildītājs, </w:t>
      </w:r>
    </w:p>
    <w:p w:rsidR="00711F6C" w:rsidRPr="000C7DAB" w:rsidRDefault="00711F6C" w:rsidP="00711F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C66EE">
        <w:rPr>
          <w:rFonts w:ascii="Times New Roman" w:hAnsi="Times New Roman"/>
          <w:sz w:val="24"/>
          <w:szCs w:val="24"/>
          <w:lang w:val="lv-LV"/>
        </w:rPr>
        <w:t>Radiotehniskā aprīkojuma uzraudzības nodaļas vadītājs</w:t>
      </w:r>
      <w:r w:rsidRPr="00EC66EE">
        <w:rPr>
          <w:rFonts w:ascii="Times New Roman" w:hAnsi="Times New Roman"/>
          <w:sz w:val="24"/>
          <w:szCs w:val="24"/>
          <w:lang w:val="lv-LV"/>
        </w:rPr>
        <w:tab/>
      </w:r>
      <w:r w:rsidRPr="00EC66EE">
        <w:rPr>
          <w:rFonts w:ascii="Times New Roman" w:hAnsi="Times New Roman"/>
          <w:sz w:val="24"/>
          <w:szCs w:val="24"/>
          <w:lang w:val="lv-LV"/>
        </w:rPr>
        <w:tab/>
      </w:r>
      <w:r w:rsidRPr="00EC66EE">
        <w:rPr>
          <w:rFonts w:ascii="Times New Roman" w:hAnsi="Times New Roman"/>
          <w:sz w:val="24"/>
          <w:szCs w:val="24"/>
          <w:lang w:val="lv-LV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</w:t>
      </w:r>
      <w:r w:rsidRPr="00EC66EE">
        <w:rPr>
          <w:rFonts w:ascii="Times New Roman" w:hAnsi="Times New Roman"/>
          <w:sz w:val="24"/>
          <w:szCs w:val="24"/>
          <w:lang w:val="lv-LV"/>
        </w:rPr>
        <w:t>E. Dreijers</w:t>
      </w:r>
    </w:p>
    <w:p w:rsidR="00711F6C" w:rsidRDefault="00711F6C" w:rsidP="00711F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11F6C" w:rsidRDefault="00711F6C" w:rsidP="00711F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11F6C" w:rsidRPr="000C7DAB" w:rsidRDefault="00711F6C" w:rsidP="00711F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11F6C" w:rsidRDefault="00711F6C" w:rsidP="00711F6C">
      <w:pPr>
        <w:widowControl/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p w:rsidR="00711F6C" w:rsidRPr="000C7DAB" w:rsidRDefault="00711F6C" w:rsidP="00711F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11F6C" w:rsidRPr="000C7DAB" w:rsidRDefault="00711F6C" w:rsidP="00711F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11F6C" w:rsidRPr="00AB7D6B" w:rsidRDefault="00711F6C" w:rsidP="00711F6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7D6B">
        <w:rPr>
          <w:rFonts w:ascii="Times New Roman" w:hAnsi="Times New Roman"/>
          <w:sz w:val="20"/>
          <w:szCs w:val="24"/>
        </w:rPr>
        <w:t>Kompa 67507901</w:t>
      </w:r>
    </w:p>
    <w:p w:rsidR="00711F6C" w:rsidRPr="00924869" w:rsidRDefault="00711F6C" w:rsidP="00711F6C">
      <w:pPr>
        <w:spacing w:after="0" w:line="240" w:lineRule="auto"/>
        <w:rPr>
          <w:rFonts w:ascii="Times New Roman" w:hAnsi="Times New Roman"/>
        </w:rPr>
      </w:pPr>
    </w:p>
    <w:p w:rsidR="00676484" w:rsidRPr="00F52956" w:rsidRDefault="00676484" w:rsidP="00676484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F52956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 </w:t>
      </w:r>
    </w:p>
    <w:sectPr w:rsidR="00676484" w:rsidRPr="00F52956" w:rsidSect="00ED08E9">
      <w:headerReference w:type="first" r:id="rId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E6D" w:rsidRDefault="00D70E6D">
      <w:pPr>
        <w:spacing w:after="0" w:line="240" w:lineRule="auto"/>
      </w:pPr>
      <w:r>
        <w:separator/>
      </w:r>
    </w:p>
  </w:endnote>
  <w:endnote w:type="continuationSeparator" w:id="0">
    <w:p w:rsidR="00D70E6D" w:rsidRDefault="00D7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E6D" w:rsidRDefault="00D70E6D">
      <w:pPr>
        <w:spacing w:after="0" w:line="240" w:lineRule="auto"/>
      </w:pPr>
      <w:r>
        <w:separator/>
      </w:r>
    </w:p>
  </w:footnote>
  <w:footnote w:type="continuationSeparator" w:id="0">
    <w:p w:rsidR="00D70E6D" w:rsidRDefault="00D7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Pr="00815277" w:rsidRDefault="004E37F4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7A7DBFEA" wp14:editId="4538711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5652CC" wp14:editId="07B329BD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26D" w:rsidRPr="0099526D" w:rsidRDefault="0099526D" w:rsidP="0099526D">
                          <w:pPr>
                            <w:widowControl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</w:rPr>
                          </w:pPr>
                          <w:r w:rsidRPr="0099526D">
                            <w:rPr>
                              <w:rFonts w:ascii="Times New Roman" w:eastAsia="Times New Roman" w:hAnsi="Times New Roman"/>
                              <w:color w:val="231F20"/>
                            </w:rPr>
                            <w:t>AERONAVIGĀCIJAS DAĻA</w:t>
                          </w:r>
                        </w:p>
                        <w:p w:rsidR="00ED08E9" w:rsidRDefault="00CC745B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D464DC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caa@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caa.gov.lv, </w:t>
                          </w:r>
                          <w:hyperlink r:id="rId2" w:history="1">
                            <w:r w:rsidR="0099526D" w:rsidRPr="00330673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www.caa.lv</w:t>
                            </w:r>
                          </w:hyperlink>
                        </w:p>
                        <w:p w:rsidR="0099526D" w:rsidRDefault="0099526D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652C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99526D" w:rsidRPr="0099526D" w:rsidRDefault="0099526D" w:rsidP="0099526D">
                    <w:pPr>
                      <w:widowControl/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color w:val="231F20"/>
                      </w:rPr>
                    </w:pPr>
                    <w:r w:rsidRPr="0099526D">
                      <w:rPr>
                        <w:rFonts w:ascii="Times New Roman" w:eastAsia="Times New Roman" w:hAnsi="Times New Roman"/>
                        <w:color w:val="231F20"/>
                      </w:rPr>
                      <w:t>AERONAVIGĀCIJAS DAĻA</w:t>
                    </w:r>
                  </w:p>
                  <w:p w:rsidR="00ED08E9" w:rsidRDefault="00CC745B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D464DC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caa@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caa.gov.lv, </w:t>
                    </w:r>
                    <w:hyperlink r:id="rId3" w:history="1">
                      <w:r w:rsidR="0099526D" w:rsidRPr="00330673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www.caa.lv</w:t>
                      </w:r>
                    </w:hyperlink>
                  </w:p>
                  <w:p w:rsidR="0099526D" w:rsidRDefault="0099526D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F54F207" wp14:editId="78D5E37C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3CD413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D"/>
    <w:rsid w:val="00006384"/>
    <w:rsid w:val="00030349"/>
    <w:rsid w:val="00067533"/>
    <w:rsid w:val="000818B6"/>
    <w:rsid w:val="000B4121"/>
    <w:rsid w:val="000D2289"/>
    <w:rsid w:val="000F6C56"/>
    <w:rsid w:val="000F6E00"/>
    <w:rsid w:val="00124173"/>
    <w:rsid w:val="001D2A07"/>
    <w:rsid w:val="0025402C"/>
    <w:rsid w:val="00275B9E"/>
    <w:rsid w:val="00286C9C"/>
    <w:rsid w:val="002E0EA9"/>
    <w:rsid w:val="002E1474"/>
    <w:rsid w:val="002E261E"/>
    <w:rsid w:val="00330673"/>
    <w:rsid w:val="003E454D"/>
    <w:rsid w:val="00406F48"/>
    <w:rsid w:val="00486B74"/>
    <w:rsid w:val="004E37F4"/>
    <w:rsid w:val="0050180C"/>
    <w:rsid w:val="00535564"/>
    <w:rsid w:val="005412B0"/>
    <w:rsid w:val="005A5A21"/>
    <w:rsid w:val="00663C3A"/>
    <w:rsid w:val="00676484"/>
    <w:rsid w:val="006A59F3"/>
    <w:rsid w:val="006F2ED6"/>
    <w:rsid w:val="00711F6C"/>
    <w:rsid w:val="007B3BA5"/>
    <w:rsid w:val="007C485B"/>
    <w:rsid w:val="007E4D1F"/>
    <w:rsid w:val="00815277"/>
    <w:rsid w:val="008549EC"/>
    <w:rsid w:val="00876C21"/>
    <w:rsid w:val="00960C5E"/>
    <w:rsid w:val="00977D9D"/>
    <w:rsid w:val="0099526D"/>
    <w:rsid w:val="009D353F"/>
    <w:rsid w:val="00A95BEA"/>
    <w:rsid w:val="00AC4D46"/>
    <w:rsid w:val="00B12C26"/>
    <w:rsid w:val="00BB1B74"/>
    <w:rsid w:val="00C47F57"/>
    <w:rsid w:val="00CA16EE"/>
    <w:rsid w:val="00CC745B"/>
    <w:rsid w:val="00D21FA6"/>
    <w:rsid w:val="00D464DC"/>
    <w:rsid w:val="00D70E6D"/>
    <w:rsid w:val="00D96E3D"/>
    <w:rsid w:val="00DA741C"/>
    <w:rsid w:val="00E0499D"/>
    <w:rsid w:val="00E14629"/>
    <w:rsid w:val="00E31AA8"/>
    <w:rsid w:val="00E365CE"/>
    <w:rsid w:val="00E7353C"/>
    <w:rsid w:val="00E81B96"/>
    <w:rsid w:val="00E97BEE"/>
    <w:rsid w:val="00EA6A5D"/>
    <w:rsid w:val="00ED08E9"/>
    <w:rsid w:val="00F146B6"/>
    <w:rsid w:val="00F30FC2"/>
    <w:rsid w:val="00F32C2C"/>
    <w:rsid w:val="00F52956"/>
    <w:rsid w:val="00F604F5"/>
    <w:rsid w:val="00FE7B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CE717"/>
  <w15:docId w15:val="{F1784414-2B6C-42EF-8A83-0316FBA6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s-reporting.ec.europa.eu/screen/dashboard/ca/reports/aer/20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a.lv" TargetMode="External"/><Relationship Id="rId2" Type="http://schemas.openxmlformats.org/officeDocument/2006/relationships/hyperlink" Target="http://www.caa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1</TotalTime>
  <Pages>1</Pages>
  <Words>628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http://www.caa.lv/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</dc:creator>
  <cp:lastModifiedBy>Māra Kompa</cp:lastModifiedBy>
  <cp:revision>2</cp:revision>
  <cp:lastPrinted>2015-01-22T13:32:00Z</cp:lastPrinted>
  <dcterms:created xsi:type="dcterms:W3CDTF">2022-03-29T13:24:00Z</dcterms:created>
  <dcterms:modified xsi:type="dcterms:W3CDTF">2022-03-29T13:24:00Z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